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1B57" w14:textId="77777777" w:rsidR="00FE2598" w:rsidRDefault="00FE2598" w:rsidP="00FE2598">
      <w:pPr>
        <w:tabs>
          <w:tab w:val="left" w:pos="1080"/>
        </w:tabs>
        <w:jc w:val="center"/>
        <w:rPr>
          <w:b/>
          <w:color w:val="FF0000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175B8174" wp14:editId="2C8206B3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ECD2D0" w14:textId="77777777" w:rsidR="00FE2598" w:rsidRDefault="00FE2598" w:rsidP="00FE2598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6F60594A" w14:textId="77777777" w:rsidR="00FE2598" w:rsidRPr="00FB35B6" w:rsidRDefault="00FE2598" w:rsidP="00FE2598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B35B6">
        <w:rPr>
          <w:rFonts w:ascii="Arial" w:hAnsi="Arial" w:cs="Arial"/>
          <w:b/>
        </w:rPr>
        <w:t>GARGŽDŲ LOPŠELIS-DARŽELIS „SAULUTĖ“</w:t>
      </w:r>
    </w:p>
    <w:p w14:paraId="5E4E6304" w14:textId="77777777" w:rsidR="00FE2598" w:rsidRPr="00FB35B6" w:rsidRDefault="00FE2598" w:rsidP="00FE2598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14:paraId="00398977" w14:textId="4663449E" w:rsidR="00FE2598" w:rsidRPr="00FB35B6" w:rsidRDefault="00FE2598" w:rsidP="00FE2598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B35B6">
        <w:rPr>
          <w:rFonts w:ascii="Arial" w:hAnsi="Arial" w:cs="Arial"/>
          <w:b/>
        </w:rPr>
        <w:t xml:space="preserve">2025 M.  </w:t>
      </w:r>
      <w:r>
        <w:rPr>
          <w:rFonts w:ascii="Arial" w:hAnsi="Arial" w:cs="Arial"/>
          <w:b/>
        </w:rPr>
        <w:t>GRUODŽ</w:t>
      </w:r>
      <w:r w:rsidRPr="00FB35B6">
        <w:rPr>
          <w:rFonts w:ascii="Arial" w:hAnsi="Arial" w:cs="Arial"/>
          <w:b/>
        </w:rPr>
        <w:t>IO MĖNESIO</w:t>
      </w:r>
    </w:p>
    <w:p w14:paraId="3A5B5B1E" w14:textId="77777777" w:rsidR="00FE2598" w:rsidRPr="00FB35B6" w:rsidRDefault="00FE2598" w:rsidP="00FE2598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B35B6">
        <w:rPr>
          <w:rFonts w:ascii="Arial" w:hAnsi="Arial" w:cs="Arial"/>
          <w:b/>
        </w:rPr>
        <w:t>VEIKLOS PLANAS</w:t>
      </w:r>
    </w:p>
    <w:p w14:paraId="5DC37347" w14:textId="739D2238" w:rsidR="00FE2598" w:rsidRPr="00FB35B6" w:rsidRDefault="00FE2598" w:rsidP="00FE2598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B35B6">
        <w:rPr>
          <w:rFonts w:ascii="Arial" w:hAnsi="Arial" w:cs="Arial"/>
          <w:b/>
        </w:rPr>
        <w:t>2025-1</w:t>
      </w:r>
      <w:r w:rsidR="00CE7363">
        <w:rPr>
          <w:rFonts w:ascii="Arial" w:hAnsi="Arial" w:cs="Arial"/>
          <w:b/>
        </w:rPr>
        <w:t>1</w:t>
      </w:r>
      <w:r w:rsidRPr="00FB35B6">
        <w:rPr>
          <w:rFonts w:ascii="Arial" w:hAnsi="Arial" w:cs="Arial"/>
          <w:b/>
        </w:rPr>
        <w:t>-</w:t>
      </w:r>
      <w:r w:rsidR="00CE7363">
        <w:rPr>
          <w:rFonts w:ascii="Arial" w:hAnsi="Arial" w:cs="Arial"/>
          <w:b/>
        </w:rPr>
        <w:t>28</w:t>
      </w:r>
    </w:p>
    <w:p w14:paraId="7D5A785C" w14:textId="5C7AE6DF" w:rsidR="00CE7363" w:rsidRDefault="00FE2598" w:rsidP="00CE7363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B35B6">
        <w:rPr>
          <w:rFonts w:ascii="Arial" w:hAnsi="Arial" w:cs="Arial"/>
          <w:b/>
        </w:rPr>
        <w:t>Gargždai</w:t>
      </w:r>
    </w:p>
    <w:p w14:paraId="6C0EC569" w14:textId="77777777" w:rsidR="00CE7363" w:rsidRPr="00FB35B6" w:rsidRDefault="00CE7363" w:rsidP="00CE7363">
      <w:pPr>
        <w:tabs>
          <w:tab w:val="left" w:pos="1080"/>
        </w:tabs>
        <w:jc w:val="center"/>
        <w:rPr>
          <w:rFonts w:ascii="Arial" w:hAnsi="Arial" w:cs="Arial"/>
          <w:b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855"/>
        <w:gridCol w:w="1139"/>
        <w:gridCol w:w="2268"/>
      </w:tblGrid>
      <w:tr w:rsidR="00FE2598" w:rsidRPr="00FB35B6" w14:paraId="2BEA4E2D" w14:textId="77777777" w:rsidTr="005163A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9486" w14:textId="77777777" w:rsidR="00FE2598" w:rsidRPr="00FB35B6" w:rsidRDefault="00FE2598" w:rsidP="005163A5">
            <w:pPr>
              <w:jc w:val="center"/>
              <w:rPr>
                <w:rFonts w:ascii="Arial" w:hAnsi="Arial" w:cs="Arial"/>
                <w:b/>
              </w:rPr>
            </w:pPr>
            <w:r w:rsidRPr="00FB35B6">
              <w:rPr>
                <w:rFonts w:ascii="Arial" w:hAnsi="Arial" w:cs="Arial"/>
                <w:b/>
              </w:rPr>
              <w:t>Eil.</w:t>
            </w:r>
          </w:p>
          <w:p w14:paraId="4FB6C0C1" w14:textId="77777777" w:rsidR="00FE2598" w:rsidRPr="00FB35B6" w:rsidRDefault="00FE2598" w:rsidP="005163A5">
            <w:pPr>
              <w:jc w:val="center"/>
              <w:rPr>
                <w:rFonts w:ascii="Arial" w:hAnsi="Arial" w:cs="Arial"/>
                <w:b/>
              </w:rPr>
            </w:pPr>
            <w:r w:rsidRPr="00FB35B6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916B" w14:textId="77777777" w:rsidR="00FE2598" w:rsidRPr="00FB35B6" w:rsidRDefault="00FE2598" w:rsidP="005163A5">
            <w:pPr>
              <w:jc w:val="center"/>
              <w:rPr>
                <w:rFonts w:ascii="Arial" w:hAnsi="Arial" w:cs="Arial"/>
                <w:b/>
              </w:rPr>
            </w:pPr>
            <w:r w:rsidRPr="00FB35B6">
              <w:rPr>
                <w:rFonts w:ascii="Arial" w:hAnsi="Arial" w:cs="Arial"/>
                <w:b/>
              </w:rPr>
              <w:t>Priemonės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F86" w14:textId="77777777" w:rsidR="00FE2598" w:rsidRPr="00FB35B6" w:rsidRDefault="00FE2598" w:rsidP="005163A5">
            <w:pPr>
              <w:jc w:val="center"/>
              <w:rPr>
                <w:rFonts w:ascii="Arial" w:hAnsi="Arial" w:cs="Arial"/>
                <w:b/>
              </w:rPr>
            </w:pPr>
            <w:r w:rsidRPr="00FB35B6">
              <w:rPr>
                <w:rFonts w:ascii="Arial" w:hAnsi="Arial" w:cs="Arial"/>
                <w:b/>
              </w:rPr>
              <w:t>Data</w:t>
            </w:r>
          </w:p>
          <w:p w14:paraId="727926B8" w14:textId="77777777" w:rsidR="00FE2598" w:rsidRPr="00FB35B6" w:rsidRDefault="00FE2598" w:rsidP="005163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688A" w14:textId="77777777" w:rsidR="00FE2598" w:rsidRPr="00FB35B6" w:rsidRDefault="00FE2598" w:rsidP="005163A5">
            <w:pPr>
              <w:jc w:val="center"/>
              <w:rPr>
                <w:rFonts w:ascii="Arial" w:hAnsi="Arial" w:cs="Arial"/>
                <w:b/>
              </w:rPr>
            </w:pPr>
            <w:r w:rsidRPr="00FB35B6">
              <w:rPr>
                <w:rFonts w:ascii="Arial" w:hAnsi="Arial" w:cs="Arial"/>
                <w:b/>
              </w:rPr>
              <w:t>Atsakingi vykdytojai</w:t>
            </w:r>
          </w:p>
        </w:tc>
      </w:tr>
      <w:tr w:rsidR="00645A7D" w:rsidRPr="00FB35B6" w14:paraId="63ECD19C" w14:textId="77777777" w:rsidTr="00CC7072">
        <w:trPr>
          <w:trHeight w:val="87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FEAF5" w14:textId="6204B052" w:rsidR="00645A7D" w:rsidRPr="00FE2598" w:rsidRDefault="00632A25" w:rsidP="005163A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45A7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331" w14:textId="77777777" w:rsidR="00645A7D" w:rsidRDefault="00645A7D" w:rsidP="00FE25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MOKYTOJŲ TARYBOS POSĖDIS</w:t>
            </w:r>
          </w:p>
          <w:p w14:paraId="17857F2D" w14:textId="6D7AF21A" w:rsidR="00645A7D" w:rsidRPr="00FE2598" w:rsidRDefault="00632A25" w:rsidP="00FE25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45A7D" w:rsidRPr="00FE2598">
              <w:rPr>
                <w:rFonts w:ascii="Arial" w:hAnsi="Arial" w:cs="Arial"/>
                <w:bCs/>
              </w:rPr>
              <w:t>.1. Veiklos kokybės visuminio įsivertinimo rezultatų aptarimas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4517" w14:textId="77777777" w:rsidR="00632A25" w:rsidRDefault="00632A25" w:rsidP="005163A5">
            <w:pPr>
              <w:jc w:val="center"/>
              <w:rPr>
                <w:rFonts w:ascii="Arial" w:hAnsi="Arial" w:cs="Arial"/>
                <w:b/>
              </w:rPr>
            </w:pPr>
          </w:p>
          <w:p w14:paraId="776CAC1F" w14:textId="5A7EA83E" w:rsidR="00645A7D" w:rsidRPr="00632A25" w:rsidRDefault="00632A25" w:rsidP="005163A5">
            <w:pPr>
              <w:jc w:val="center"/>
              <w:rPr>
                <w:rFonts w:ascii="Arial" w:hAnsi="Arial" w:cs="Arial"/>
                <w:bCs/>
              </w:rPr>
            </w:pPr>
            <w:r w:rsidRPr="00632A25">
              <w:rPr>
                <w:rFonts w:ascii="Arial" w:hAnsi="Arial" w:cs="Arial"/>
                <w:bCs/>
              </w:rPr>
              <w:t>30 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E996" w14:textId="77777777" w:rsidR="00645A7D" w:rsidRDefault="00645A7D" w:rsidP="005163A5">
            <w:pPr>
              <w:jc w:val="center"/>
              <w:rPr>
                <w:rFonts w:ascii="Arial" w:hAnsi="Arial" w:cs="Arial"/>
              </w:rPr>
            </w:pPr>
          </w:p>
          <w:p w14:paraId="1F142C1B" w14:textId="3C68C8A3" w:rsidR="00645A7D" w:rsidRDefault="00645A7D" w:rsidP="005163A5">
            <w:pPr>
              <w:jc w:val="center"/>
              <w:rPr>
                <w:rFonts w:ascii="Arial" w:hAnsi="Arial" w:cs="Arial"/>
              </w:rPr>
            </w:pPr>
            <w:r w:rsidRPr="00FE2598">
              <w:rPr>
                <w:rFonts w:ascii="Arial" w:hAnsi="Arial" w:cs="Arial"/>
              </w:rPr>
              <w:t>S. Petrusevičienė</w:t>
            </w:r>
          </w:p>
        </w:tc>
      </w:tr>
      <w:tr w:rsidR="00645A7D" w:rsidRPr="00FB35B6" w14:paraId="7F7115D3" w14:textId="77777777" w:rsidTr="00645A7D">
        <w:trPr>
          <w:trHeight w:val="624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A4B1A" w14:textId="77777777" w:rsidR="00645A7D" w:rsidRDefault="00645A7D" w:rsidP="005163A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C56" w14:textId="37DE030E" w:rsidR="00645A7D" w:rsidRDefault="00632A25" w:rsidP="00FE25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45A7D" w:rsidRPr="00FE2598">
              <w:rPr>
                <w:rFonts w:ascii="Arial" w:hAnsi="Arial" w:cs="Arial"/>
                <w:bCs/>
              </w:rPr>
              <w:t>.2. 2026–2028 m. strateginio plano projekto suderinimas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04B8D" w14:textId="77777777" w:rsidR="00645A7D" w:rsidRPr="00FB35B6" w:rsidRDefault="00645A7D" w:rsidP="005163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F5808" w14:textId="77777777" w:rsidR="00645A7D" w:rsidRDefault="00645A7D" w:rsidP="005163A5">
            <w:pPr>
              <w:jc w:val="center"/>
              <w:rPr>
                <w:rFonts w:ascii="Arial" w:hAnsi="Arial" w:cs="Arial"/>
              </w:rPr>
            </w:pPr>
          </w:p>
        </w:tc>
      </w:tr>
      <w:tr w:rsidR="00645A7D" w:rsidRPr="00FB35B6" w14:paraId="751EA10E" w14:textId="77777777" w:rsidTr="000C61DC">
        <w:trPr>
          <w:trHeight w:val="46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15D16" w14:textId="77777777" w:rsidR="00645A7D" w:rsidRDefault="00645A7D" w:rsidP="005163A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C0C1" w14:textId="2A98B4B1" w:rsidR="00645A7D" w:rsidRPr="00FE2598" w:rsidRDefault="00632A25" w:rsidP="00FE25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45A7D" w:rsidRPr="00FE2598">
              <w:rPr>
                <w:rFonts w:ascii="Arial" w:hAnsi="Arial" w:cs="Arial"/>
                <w:bCs/>
              </w:rPr>
              <w:t>.</w:t>
            </w:r>
            <w:r w:rsidR="00645A7D">
              <w:rPr>
                <w:rFonts w:ascii="Arial" w:hAnsi="Arial" w:cs="Arial"/>
                <w:bCs/>
              </w:rPr>
              <w:t>3</w:t>
            </w:r>
            <w:r w:rsidR="00645A7D" w:rsidRPr="00FE2598">
              <w:rPr>
                <w:rFonts w:ascii="Arial" w:hAnsi="Arial" w:cs="Arial"/>
                <w:bCs/>
              </w:rPr>
              <w:t>. „Ugdymo organizavimas netradicinėse aplinkose, edukacinėse erdvėse“ – pedagogų savikontrolės rezultatų apibendrinimas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B6296" w14:textId="77777777" w:rsidR="00645A7D" w:rsidRPr="00FB35B6" w:rsidRDefault="00645A7D" w:rsidP="005163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1F05A" w14:textId="77777777" w:rsidR="00645A7D" w:rsidRDefault="00645A7D" w:rsidP="005163A5">
            <w:pPr>
              <w:jc w:val="center"/>
              <w:rPr>
                <w:rFonts w:ascii="Arial" w:hAnsi="Arial" w:cs="Arial"/>
              </w:rPr>
            </w:pPr>
          </w:p>
        </w:tc>
      </w:tr>
      <w:tr w:rsidR="00645A7D" w:rsidRPr="00FB35B6" w14:paraId="2F983731" w14:textId="77777777" w:rsidTr="00821D86">
        <w:trPr>
          <w:trHeight w:val="57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6EFE" w14:textId="77777777" w:rsidR="00645A7D" w:rsidRDefault="00645A7D" w:rsidP="005163A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B52" w14:textId="4B104EC2" w:rsidR="00645A7D" w:rsidRPr="00FE2598" w:rsidRDefault="00632A25" w:rsidP="00FE25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45A7D" w:rsidRPr="00FE2598">
              <w:rPr>
                <w:rFonts w:ascii="Arial" w:hAnsi="Arial" w:cs="Arial"/>
                <w:bCs/>
              </w:rPr>
              <w:t>.</w:t>
            </w:r>
            <w:r w:rsidR="00645A7D">
              <w:rPr>
                <w:rFonts w:ascii="Arial" w:hAnsi="Arial" w:cs="Arial"/>
                <w:bCs/>
              </w:rPr>
              <w:t>4</w:t>
            </w:r>
            <w:r w:rsidR="00645A7D" w:rsidRPr="00FE2598">
              <w:rPr>
                <w:rFonts w:ascii="Arial" w:hAnsi="Arial" w:cs="Arial"/>
                <w:bCs/>
              </w:rPr>
              <w:t>. Ilgalaikių planų planavimo, pagal atnaujintą planavimo formą, analizės rezultatų aptarimas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927C" w14:textId="77777777" w:rsidR="00645A7D" w:rsidRPr="00FB35B6" w:rsidRDefault="00645A7D" w:rsidP="005163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3A5" w14:textId="77777777" w:rsidR="00645A7D" w:rsidRDefault="00645A7D" w:rsidP="005163A5">
            <w:pPr>
              <w:jc w:val="center"/>
              <w:rPr>
                <w:rFonts w:ascii="Arial" w:hAnsi="Arial" w:cs="Arial"/>
              </w:rPr>
            </w:pPr>
          </w:p>
        </w:tc>
      </w:tr>
      <w:tr w:rsidR="00FE2598" w:rsidRPr="00FB35B6" w14:paraId="24F0C98F" w14:textId="77777777" w:rsidTr="005163A5">
        <w:trPr>
          <w:trHeight w:val="9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5D83B" w14:textId="5F937A04" w:rsidR="00FE2598" w:rsidRPr="00FB35B6" w:rsidRDefault="00FE2598" w:rsidP="005163A5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FB35B6">
              <w:rPr>
                <w:rFonts w:ascii="Arial" w:hAnsi="Arial" w:cs="Arial"/>
              </w:rPr>
              <w:t xml:space="preserve">  </w:t>
            </w:r>
            <w:r w:rsidR="00632A25">
              <w:rPr>
                <w:rFonts w:ascii="Arial" w:hAnsi="Arial" w:cs="Arial"/>
              </w:rPr>
              <w:t>2</w:t>
            </w:r>
            <w:r w:rsidRPr="00FB35B6">
              <w:rPr>
                <w:rFonts w:ascii="Arial" w:hAnsi="Arial" w:cs="Arial"/>
              </w:rPr>
              <w:t>.</w:t>
            </w:r>
          </w:p>
        </w:tc>
        <w:tc>
          <w:tcPr>
            <w:tcW w:w="5855" w:type="dxa"/>
          </w:tcPr>
          <w:p w14:paraId="7F053F00" w14:textId="77777777" w:rsidR="00FE2598" w:rsidRDefault="00FE2598" w:rsidP="005163A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STRATEGINIO PLANO PROJEKTO RENGIMO DARBO GRUPĖ</w:t>
            </w:r>
          </w:p>
          <w:p w14:paraId="75589720" w14:textId="05DB4503" w:rsidR="00FE2598" w:rsidRPr="00FB35B6" w:rsidRDefault="00382496" w:rsidP="005163A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B35B6">
              <w:rPr>
                <w:rFonts w:ascii="Arial" w:hAnsi="Arial" w:cs="Arial"/>
                <w:sz w:val="24"/>
                <w:szCs w:val="24"/>
              </w:rPr>
              <w:t xml:space="preserve">Strateginio plano </w:t>
            </w:r>
            <w:r>
              <w:rPr>
                <w:rFonts w:ascii="Arial" w:hAnsi="Arial" w:cs="Arial"/>
                <w:sz w:val="24"/>
                <w:szCs w:val="24"/>
              </w:rPr>
              <w:t xml:space="preserve">projekto </w:t>
            </w:r>
            <w:r w:rsidRPr="00FB35B6">
              <w:rPr>
                <w:rFonts w:ascii="Arial" w:hAnsi="Arial" w:cs="Arial"/>
                <w:sz w:val="24"/>
                <w:szCs w:val="24"/>
              </w:rPr>
              <w:t xml:space="preserve">rengimo </w:t>
            </w:r>
            <w:r>
              <w:rPr>
                <w:rFonts w:ascii="Arial" w:hAnsi="Arial" w:cs="Arial"/>
                <w:sz w:val="24"/>
                <w:szCs w:val="24"/>
              </w:rPr>
              <w:t xml:space="preserve">darbo </w:t>
            </w:r>
            <w:r w:rsidRPr="00FB35B6">
              <w:rPr>
                <w:rFonts w:ascii="Arial" w:hAnsi="Arial" w:cs="Arial"/>
                <w:sz w:val="24"/>
                <w:szCs w:val="24"/>
              </w:rPr>
              <w:t>grupė rengia 2026-2028 m. įstaigos strateginį planą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94C5" w14:textId="77777777" w:rsidR="00FE2598" w:rsidRDefault="00FE2598" w:rsidP="005163A5">
            <w:pPr>
              <w:pStyle w:val="Sraopastraip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6E41D6C" w14:textId="254E6AB6" w:rsidR="00FE2598" w:rsidRPr="00A47996" w:rsidRDefault="00382496" w:rsidP="00382496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1-23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1162" w14:textId="77777777" w:rsidR="00382496" w:rsidRDefault="00382496" w:rsidP="005163A5">
            <w:pPr>
              <w:rPr>
                <w:rFonts w:ascii="Arial" w:hAnsi="Arial" w:cs="Arial"/>
              </w:rPr>
            </w:pPr>
          </w:p>
          <w:p w14:paraId="4473AE41" w14:textId="51CCCAAC" w:rsidR="00FE2598" w:rsidRPr="00FB35B6" w:rsidRDefault="00382496" w:rsidP="005163A5">
            <w:pPr>
              <w:rPr>
                <w:rFonts w:ascii="Arial" w:hAnsi="Arial" w:cs="Arial"/>
              </w:rPr>
            </w:pPr>
            <w:r w:rsidRPr="00FB35B6">
              <w:rPr>
                <w:rFonts w:ascii="Arial" w:hAnsi="Arial" w:cs="Arial"/>
              </w:rPr>
              <w:t>L. Petrauskienė, darbo grupė</w:t>
            </w:r>
          </w:p>
        </w:tc>
      </w:tr>
      <w:tr w:rsidR="00645A7D" w:rsidRPr="00FB35B6" w14:paraId="1A9D292D" w14:textId="77777777" w:rsidTr="005163A5">
        <w:trPr>
          <w:trHeight w:val="896"/>
        </w:trPr>
        <w:tc>
          <w:tcPr>
            <w:tcW w:w="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52508B" w14:textId="62A9E03B" w:rsidR="00645A7D" w:rsidRPr="00FB35B6" w:rsidRDefault="00632A25" w:rsidP="005163A5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45A7D">
              <w:rPr>
                <w:rFonts w:ascii="Arial" w:hAnsi="Arial" w:cs="Arial"/>
              </w:rPr>
              <w:t>.</w:t>
            </w:r>
          </w:p>
        </w:tc>
        <w:tc>
          <w:tcPr>
            <w:tcW w:w="5855" w:type="dxa"/>
          </w:tcPr>
          <w:p w14:paraId="3FE8B3EC" w14:textId="77777777" w:rsidR="00645A7D" w:rsidRDefault="00645A7D" w:rsidP="005163A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UGDOMOSIOS VEIKLOS STEBĖSENA</w:t>
            </w:r>
          </w:p>
          <w:p w14:paraId="5D4B2CE4" w14:textId="2FD96FBE" w:rsidR="00645A7D" w:rsidRDefault="00632A25" w:rsidP="005163A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45A7D">
              <w:rPr>
                <w:rFonts w:ascii="Arial" w:hAnsi="Arial" w:cs="Arial"/>
                <w:sz w:val="24"/>
                <w:szCs w:val="24"/>
              </w:rPr>
              <w:t>.1. Atnaujintos ikimokyklinio ugdymo programos įgyvendinimo priežiūra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FD99" w14:textId="77777777" w:rsidR="00645A7D" w:rsidRDefault="00645A7D" w:rsidP="005163A5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DE9719" w14:textId="0B1893F5" w:rsidR="00645A7D" w:rsidRDefault="00645A7D" w:rsidP="005163A5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1-19 d.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C9E" w14:textId="77777777" w:rsidR="00645A7D" w:rsidRDefault="00645A7D" w:rsidP="005163A5">
            <w:pPr>
              <w:rPr>
                <w:rFonts w:ascii="Arial" w:hAnsi="Arial" w:cs="Arial"/>
              </w:rPr>
            </w:pPr>
          </w:p>
          <w:p w14:paraId="5888FEA0" w14:textId="77777777" w:rsidR="00645A7D" w:rsidRPr="00FB35B6" w:rsidRDefault="00645A7D" w:rsidP="005163A5">
            <w:pPr>
              <w:rPr>
                <w:rFonts w:ascii="Arial" w:hAnsi="Arial" w:cs="Arial"/>
              </w:rPr>
            </w:pPr>
            <w:r w:rsidRPr="00FB35B6">
              <w:rPr>
                <w:rFonts w:ascii="Arial" w:hAnsi="Arial" w:cs="Arial"/>
              </w:rPr>
              <w:t>L. Petrauskienė</w:t>
            </w:r>
          </w:p>
        </w:tc>
      </w:tr>
      <w:tr w:rsidR="00645A7D" w:rsidRPr="00FB35B6" w14:paraId="7553FC57" w14:textId="77777777" w:rsidTr="00EC151B">
        <w:trPr>
          <w:trHeight w:val="639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0E10" w14:textId="77777777" w:rsidR="00645A7D" w:rsidRDefault="00645A7D" w:rsidP="005163A5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55" w:type="dxa"/>
          </w:tcPr>
          <w:p w14:paraId="4BD27DBD" w14:textId="05D9B785" w:rsidR="00645A7D" w:rsidRDefault="00632A25" w:rsidP="005163A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45A7D">
              <w:rPr>
                <w:rFonts w:ascii="Arial" w:hAnsi="Arial" w:cs="Arial"/>
                <w:sz w:val="24"/>
                <w:szCs w:val="24"/>
              </w:rPr>
              <w:t>.2. P</w:t>
            </w:r>
            <w:r w:rsidR="00645A7D" w:rsidRPr="00382496">
              <w:rPr>
                <w:rFonts w:ascii="Arial" w:hAnsi="Arial" w:cs="Arial"/>
                <w:sz w:val="24"/>
                <w:szCs w:val="24"/>
              </w:rPr>
              <w:t>edagogų savianaliz</w:t>
            </w:r>
            <w:r w:rsidR="00645A7D">
              <w:rPr>
                <w:rFonts w:ascii="Arial" w:hAnsi="Arial" w:cs="Arial"/>
                <w:sz w:val="24"/>
                <w:szCs w:val="24"/>
              </w:rPr>
              <w:t>ė</w:t>
            </w:r>
            <w:r w:rsidR="00645A7D" w:rsidRPr="0038249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5A7D">
              <w:rPr>
                <w:rFonts w:ascii="Arial" w:hAnsi="Arial" w:cs="Arial"/>
                <w:sz w:val="24"/>
                <w:szCs w:val="24"/>
              </w:rPr>
              <w:t xml:space="preserve">2025 m. </w:t>
            </w:r>
            <w:r w:rsidR="00645A7D" w:rsidRPr="00382496">
              <w:rPr>
                <w:rFonts w:ascii="Arial" w:hAnsi="Arial" w:cs="Arial"/>
                <w:sz w:val="24"/>
                <w:szCs w:val="24"/>
              </w:rPr>
              <w:t>pedagog</w:t>
            </w:r>
            <w:r w:rsidR="00645A7D">
              <w:rPr>
                <w:rFonts w:ascii="Arial" w:hAnsi="Arial" w:cs="Arial"/>
                <w:sz w:val="24"/>
                <w:szCs w:val="24"/>
              </w:rPr>
              <w:t>ų</w:t>
            </w:r>
            <w:r w:rsidR="00645A7D" w:rsidRPr="00382496">
              <w:rPr>
                <w:rFonts w:ascii="Arial" w:hAnsi="Arial" w:cs="Arial"/>
                <w:sz w:val="24"/>
                <w:szCs w:val="24"/>
              </w:rPr>
              <w:t xml:space="preserve"> veikl</w:t>
            </w:r>
            <w:r w:rsidR="00645A7D">
              <w:rPr>
                <w:rFonts w:ascii="Arial" w:hAnsi="Arial" w:cs="Arial"/>
                <w:sz w:val="24"/>
                <w:szCs w:val="24"/>
              </w:rPr>
              <w:t>os</w:t>
            </w:r>
            <w:r w:rsidR="00645A7D" w:rsidRPr="00382496">
              <w:rPr>
                <w:rFonts w:ascii="Arial" w:hAnsi="Arial" w:cs="Arial"/>
                <w:sz w:val="24"/>
                <w:szCs w:val="24"/>
              </w:rPr>
              <w:t xml:space="preserve"> ir </w:t>
            </w:r>
            <w:r w:rsidR="00645A7D">
              <w:rPr>
                <w:rFonts w:ascii="Arial" w:hAnsi="Arial" w:cs="Arial"/>
                <w:sz w:val="24"/>
                <w:szCs w:val="24"/>
              </w:rPr>
              <w:t>profesinio tobulėjimo analizė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426" w14:textId="6F3407C1" w:rsidR="00645A7D" w:rsidRDefault="00645A7D" w:rsidP="005163A5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15-30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6380" w14:textId="02295835" w:rsidR="00645A7D" w:rsidRDefault="00645A7D" w:rsidP="005163A5">
            <w:pPr>
              <w:rPr>
                <w:rFonts w:ascii="Arial" w:hAnsi="Arial" w:cs="Arial"/>
              </w:rPr>
            </w:pPr>
            <w:r w:rsidRPr="00EC151B">
              <w:rPr>
                <w:rFonts w:ascii="Arial" w:hAnsi="Arial" w:cs="Arial"/>
              </w:rPr>
              <w:t>S. Petrusevičienė</w:t>
            </w:r>
          </w:p>
        </w:tc>
      </w:tr>
      <w:tr w:rsidR="00CE7363" w:rsidRPr="00FB35B6" w14:paraId="4AADDBD9" w14:textId="77777777" w:rsidTr="00FE3C38">
        <w:trPr>
          <w:trHeight w:val="59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B8DA1" w14:textId="7142E2C5" w:rsidR="00CE7363" w:rsidRPr="00FB35B6" w:rsidRDefault="00CE7363" w:rsidP="00645A7D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8454F93" w14:textId="77777777" w:rsidR="00CE7363" w:rsidRPr="00FB35B6" w:rsidRDefault="00CE7363" w:rsidP="005163A5">
            <w:pPr>
              <w:contextualSpacing/>
              <w:rPr>
                <w:rFonts w:ascii="Arial" w:hAnsi="Arial" w:cs="Arial"/>
              </w:rPr>
            </w:pPr>
            <w:r w:rsidRPr="00FB35B6">
              <w:rPr>
                <w:rFonts w:ascii="Arial" w:hAnsi="Arial" w:cs="Arial"/>
              </w:rPr>
              <w:t>RENGINIAI</w:t>
            </w:r>
          </w:p>
          <w:p w14:paraId="760A9E6E" w14:textId="3B6EB9DB" w:rsidR="00CE7363" w:rsidRPr="00FB35B6" w:rsidRDefault="00CE7363" w:rsidP="005163A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5.1. </w:t>
            </w:r>
            <w:r w:rsidRPr="00FE2598">
              <w:rPr>
                <w:rFonts w:ascii="Arial" w:hAnsi="Arial" w:cs="Arial"/>
              </w:rPr>
              <w:t xml:space="preserve">Renginys „Nykštukų </w:t>
            </w:r>
            <w:proofErr w:type="spellStart"/>
            <w:r w:rsidRPr="00FE2598">
              <w:rPr>
                <w:rFonts w:ascii="Arial" w:hAnsi="Arial" w:cs="Arial"/>
              </w:rPr>
              <w:t>bėgynės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E9C" w14:textId="77777777" w:rsidR="00CE7363" w:rsidRPr="00FB35B6" w:rsidRDefault="00CE7363" w:rsidP="005163A5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3EF8D6" w14:textId="087909DC" w:rsidR="00CE7363" w:rsidRPr="00FB35B6" w:rsidRDefault="00CE7363" w:rsidP="005163A5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d.</w:t>
            </w:r>
          </w:p>
          <w:p w14:paraId="3FDCEC21" w14:textId="77777777" w:rsidR="00CE7363" w:rsidRPr="00FB35B6" w:rsidRDefault="00CE7363" w:rsidP="005163A5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E47C" w14:textId="77777777" w:rsidR="00CE7363" w:rsidRPr="00FE2598" w:rsidRDefault="00CE7363" w:rsidP="00FE259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FE2598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A. Daukšienė,</w:t>
            </w:r>
          </w:p>
          <w:p w14:paraId="0FC663DC" w14:textId="3FDA4FDB" w:rsidR="00CE7363" w:rsidRPr="00FE2598" w:rsidRDefault="00CE7363" w:rsidP="00FE259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FE2598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D. Kučinskienė,</w:t>
            </w:r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  </w:t>
            </w:r>
            <w:r w:rsidRPr="00FE2598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 w:rsidRPr="00FE2598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Budvytienė</w:t>
            </w:r>
            <w:proofErr w:type="spellEnd"/>
            <w:r w:rsidRPr="00FE2598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,</w:t>
            </w:r>
          </w:p>
          <w:p w14:paraId="27CBA60C" w14:textId="48F1974F" w:rsidR="00CE7363" w:rsidRPr="00FB35B6" w:rsidRDefault="00CE7363" w:rsidP="00FE259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FE2598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L. </w:t>
            </w:r>
            <w:proofErr w:type="spellStart"/>
            <w:r w:rsidRPr="00FE2598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Tamošauskienė</w:t>
            </w:r>
            <w:proofErr w:type="spellEnd"/>
          </w:p>
        </w:tc>
      </w:tr>
      <w:tr w:rsidR="00CE7363" w:rsidRPr="00FB35B6" w14:paraId="0570DBEA" w14:textId="77777777" w:rsidTr="008242B6">
        <w:trPr>
          <w:trHeight w:val="597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531D0" w14:textId="77777777" w:rsidR="00CE7363" w:rsidRDefault="00CE7363" w:rsidP="005163A5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554D0FB" w14:textId="30E742BF" w:rsidR="00CE7363" w:rsidRPr="00FB35B6" w:rsidRDefault="00CE7363" w:rsidP="005163A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 </w:t>
            </w:r>
            <w:proofErr w:type="spellStart"/>
            <w:r>
              <w:rPr>
                <w:rFonts w:ascii="Arial" w:hAnsi="Arial" w:cs="Arial"/>
              </w:rPr>
              <w:t>A</w:t>
            </w:r>
            <w:r w:rsidRPr="00FE2598">
              <w:rPr>
                <w:rFonts w:ascii="Arial" w:hAnsi="Arial" w:cs="Arial"/>
              </w:rPr>
              <w:t>dventini</w:t>
            </w:r>
            <w:r>
              <w:rPr>
                <w:rFonts w:ascii="Arial" w:hAnsi="Arial" w:cs="Arial"/>
              </w:rPr>
              <w:t>ai</w:t>
            </w:r>
            <w:proofErr w:type="spellEnd"/>
            <w:r w:rsidRPr="00FE2598">
              <w:rPr>
                <w:rFonts w:ascii="Arial" w:hAnsi="Arial" w:cs="Arial"/>
              </w:rPr>
              <w:t xml:space="preserve"> vakarojim</w:t>
            </w:r>
            <w:r>
              <w:rPr>
                <w:rFonts w:ascii="Arial" w:hAnsi="Arial" w:cs="Arial"/>
              </w:rPr>
              <w:t>ai</w:t>
            </w:r>
            <w:r w:rsidRPr="00FE2598">
              <w:rPr>
                <w:rFonts w:ascii="Arial" w:hAnsi="Arial" w:cs="Arial"/>
              </w:rPr>
              <w:t xml:space="preserve"> grupėse kartu su tėvais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D8B" w14:textId="2D35C1D6" w:rsidR="00CE7363" w:rsidRPr="00FB35B6" w:rsidRDefault="00CE7363" w:rsidP="005163A5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1-15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ED4" w14:textId="55A72600" w:rsidR="00CE7363" w:rsidRPr="00FE2598" w:rsidRDefault="00CE7363" w:rsidP="00FE259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Grupių mokytojos</w:t>
            </w:r>
          </w:p>
        </w:tc>
      </w:tr>
      <w:tr w:rsidR="00CE7363" w:rsidRPr="00FB35B6" w14:paraId="567F60EF" w14:textId="77777777" w:rsidTr="008242B6">
        <w:trPr>
          <w:trHeight w:val="420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0D887" w14:textId="77777777" w:rsidR="00CE7363" w:rsidRDefault="00CE7363" w:rsidP="005163A5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A6E1C43" w14:textId="77777777" w:rsidR="00CE7363" w:rsidRDefault="00CE7363" w:rsidP="005163A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 Susitikimai su Kalėdų seneliu</w:t>
            </w:r>
          </w:p>
          <w:p w14:paraId="312F5F67" w14:textId="4B4014AB" w:rsidR="00CE7363" w:rsidRPr="00FB35B6" w:rsidRDefault="00CE7363" w:rsidP="005163A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5580" w14:textId="77777777" w:rsidR="00CE7363" w:rsidRDefault="00CE7363" w:rsidP="005163A5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16-17 d.</w:t>
            </w:r>
          </w:p>
          <w:p w14:paraId="016BBA47" w14:textId="78D47775" w:rsidR="00CE7363" w:rsidRPr="00FB35B6" w:rsidRDefault="00CE7363" w:rsidP="005163A5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B99" w14:textId="4C69E3CF" w:rsidR="00CE7363" w:rsidRPr="00FE2598" w:rsidRDefault="00CE7363" w:rsidP="00FE259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FE2598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 w:rsidRPr="00FE2598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Karnickė</w:t>
            </w:r>
            <w:proofErr w:type="spellEnd"/>
            <w:r w:rsidRPr="00FE2598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,</w:t>
            </w:r>
          </w:p>
          <w:p w14:paraId="1CD5F0B0" w14:textId="4CF67355" w:rsidR="00CE7363" w:rsidRPr="00FE2598" w:rsidRDefault="00CE7363" w:rsidP="00FE259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 w:rsidRPr="00FE2598"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grupių mokytojos</w:t>
            </w:r>
          </w:p>
        </w:tc>
      </w:tr>
      <w:tr w:rsidR="00CE7363" w:rsidRPr="00FB35B6" w14:paraId="214ABDB5" w14:textId="77777777" w:rsidTr="00F31F52">
        <w:trPr>
          <w:trHeight w:val="135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5EBEA" w14:textId="77777777" w:rsidR="00CE7363" w:rsidRDefault="00CE7363" w:rsidP="005163A5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383B63" w14:textId="43A5394C" w:rsidR="00CE7363" w:rsidRDefault="00CE7363" w:rsidP="005163A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5.4. Įstaigos bendruomenės išvyka „Aplankyk Klaipėdos rajono eglutes“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1477" w14:textId="77777777" w:rsidR="00CE7363" w:rsidRDefault="00CE7363" w:rsidP="005163A5">
            <w:pPr>
              <w:pStyle w:val="Sraopastraip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85A" w14:textId="2B0E3E5B" w:rsidR="00CE7363" w:rsidRPr="00FE2598" w:rsidRDefault="00CE7363" w:rsidP="00FE2598">
            <w:pPr>
              <w:widowControl w:val="0"/>
              <w:spacing w:line="259" w:lineRule="auto"/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Karnickė</w:t>
            </w:r>
            <w:proofErr w:type="spellEnd"/>
            <w:r>
              <w:rPr>
                <w:rFonts w:ascii="Arial" w:eastAsia="Calibri" w:hAnsi="Arial" w:cs="Arial"/>
                <w:kern w:val="2"/>
                <w:lang w:eastAsia="en-US"/>
                <w14:ligatures w14:val="standardContextual"/>
              </w:rPr>
              <w:t>, tradicinių ir netradicinių renginių organizavimo grupė</w:t>
            </w:r>
          </w:p>
        </w:tc>
      </w:tr>
    </w:tbl>
    <w:p w14:paraId="75F2E0A8" w14:textId="77777777" w:rsidR="00FA47FF" w:rsidRDefault="00FA47FF"/>
    <w:sectPr w:rsidR="00FA47FF" w:rsidSect="00CE7363">
      <w:pgSz w:w="11906" w:h="16838"/>
      <w:pgMar w:top="1843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98"/>
    <w:rsid w:val="001629DE"/>
    <w:rsid w:val="00294083"/>
    <w:rsid w:val="00382496"/>
    <w:rsid w:val="00632A25"/>
    <w:rsid w:val="00645A7D"/>
    <w:rsid w:val="0077145E"/>
    <w:rsid w:val="00821D86"/>
    <w:rsid w:val="00A46236"/>
    <w:rsid w:val="00CE7363"/>
    <w:rsid w:val="00EC151B"/>
    <w:rsid w:val="00FA47FF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90EC"/>
  <w15:chartTrackingRefBased/>
  <w15:docId w15:val="{9565C6E2-F416-4FC5-8147-F645A083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259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25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25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25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25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25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25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25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25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25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2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2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2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259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259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25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25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25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25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2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25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2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25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25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25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E259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2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259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2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2025-11-25T13:57:00Z</cp:lastPrinted>
  <dcterms:created xsi:type="dcterms:W3CDTF">2025-11-25T13:09:00Z</dcterms:created>
  <dcterms:modified xsi:type="dcterms:W3CDTF">2025-11-28T08:41:00Z</dcterms:modified>
</cp:coreProperties>
</file>