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BDCE" w14:textId="77777777" w:rsidR="000B54C4" w:rsidRPr="00175D8C" w:rsidRDefault="000B54C4" w:rsidP="000B54C4">
      <w:pPr>
        <w:tabs>
          <w:tab w:val="left" w:pos="108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Times New Roman" w:eastAsia="SimSun" w:hAnsi="Times New Roman" w:cs="Times New Roman"/>
          <w:b/>
          <w:noProof/>
          <w:kern w:val="0"/>
          <w:sz w:val="28"/>
          <w:szCs w:val="28"/>
          <w:lang w:val="en-US"/>
          <w14:ligatures w14:val="none"/>
        </w:rPr>
        <w:drawing>
          <wp:inline distT="0" distB="0" distL="0" distR="0" wp14:anchorId="0903F3F5" wp14:editId="77B2C495">
            <wp:extent cx="713105" cy="9817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A235D8" w14:textId="77777777" w:rsidR="000B54C4" w:rsidRPr="00175D8C" w:rsidRDefault="000B54C4" w:rsidP="000B54C4">
      <w:pPr>
        <w:tabs>
          <w:tab w:val="left" w:pos="1080"/>
        </w:tabs>
        <w:spacing w:after="0" w:line="240" w:lineRule="auto"/>
        <w:jc w:val="center"/>
        <w:rPr>
          <w:rFonts w:ascii="Times New Roman" w:eastAsia="SimSun" w:hAnsi="Times New Roman" w:cs="Times New Roman"/>
          <w:b/>
          <w:kern w:val="0"/>
          <w:sz w:val="28"/>
          <w:szCs w:val="28"/>
          <w:lang w:eastAsia="zh-CN"/>
          <w14:ligatures w14:val="none"/>
        </w:rPr>
      </w:pPr>
    </w:p>
    <w:p w14:paraId="59F8672D" w14:textId="77777777" w:rsidR="000B54C4" w:rsidRDefault="000B54C4" w:rsidP="000B54C4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4"/>
          <w:szCs w:val="24"/>
          <w:lang w:eastAsia="zh-CN"/>
          <w14:ligatures w14:val="none"/>
        </w:rPr>
      </w:pPr>
    </w:p>
    <w:p w14:paraId="299AFCAB" w14:textId="77777777" w:rsidR="000B54C4" w:rsidRPr="00175D8C" w:rsidRDefault="000B54C4" w:rsidP="000B54C4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GARGŽDŲ LOPŠELIS-DARŽELIS „SAULUTĖ“</w:t>
      </w:r>
    </w:p>
    <w:p w14:paraId="39DC055D" w14:textId="77777777" w:rsidR="000B54C4" w:rsidRPr="00175D8C" w:rsidRDefault="000B54C4" w:rsidP="000B54C4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</w:p>
    <w:p w14:paraId="48C68113" w14:textId="6FFF3B7D" w:rsidR="000B54C4" w:rsidRPr="00175D8C" w:rsidRDefault="000B54C4" w:rsidP="000B54C4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2025 M.</w:t>
      </w:r>
      <w:r w:rsidRPr="006518F1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 xml:space="preserve"> </w:t>
      </w:r>
      <w:r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BALANDŽI</w:t>
      </w:r>
      <w:r w:rsidRPr="006518F1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O</w:t>
      </w: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 xml:space="preserve"> MĖNESIO</w:t>
      </w:r>
    </w:p>
    <w:p w14:paraId="025289E7" w14:textId="77777777" w:rsidR="000B54C4" w:rsidRPr="00175D8C" w:rsidRDefault="000B54C4" w:rsidP="000B54C4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VEIKLOS PLANAS</w:t>
      </w:r>
    </w:p>
    <w:p w14:paraId="338107C9" w14:textId="77A94280" w:rsidR="000B54C4" w:rsidRPr="00175D8C" w:rsidRDefault="000B54C4" w:rsidP="000B54C4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2025-0</w:t>
      </w:r>
      <w:r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3</w:t>
      </w: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-</w:t>
      </w:r>
      <w:r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31</w:t>
      </w:r>
    </w:p>
    <w:p w14:paraId="78146B95" w14:textId="77777777" w:rsidR="000B54C4" w:rsidRPr="006518F1" w:rsidRDefault="000B54C4" w:rsidP="000B54C4">
      <w:pPr>
        <w:tabs>
          <w:tab w:val="left" w:pos="1080"/>
        </w:tabs>
        <w:spacing w:after="0" w:line="240" w:lineRule="auto"/>
        <w:jc w:val="center"/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</w:pPr>
      <w:r w:rsidRPr="00175D8C">
        <w:rPr>
          <w:rFonts w:ascii="Arial" w:eastAsia="SimSun" w:hAnsi="Arial" w:cs="Arial"/>
          <w:b/>
          <w:kern w:val="0"/>
          <w:sz w:val="28"/>
          <w:szCs w:val="28"/>
          <w:lang w:eastAsia="zh-CN"/>
          <w14:ligatures w14:val="none"/>
        </w:rPr>
        <w:t>Gargždai</w:t>
      </w:r>
    </w:p>
    <w:p w14:paraId="62C1F467" w14:textId="77777777" w:rsidR="000B54C4" w:rsidRPr="00175D8C" w:rsidRDefault="000B54C4" w:rsidP="000B54C4">
      <w:pPr>
        <w:tabs>
          <w:tab w:val="left" w:pos="1080"/>
        </w:tabs>
        <w:spacing w:after="0" w:line="240" w:lineRule="auto"/>
        <w:rPr>
          <w:rFonts w:ascii="Arial" w:eastAsia="SimSun" w:hAnsi="Arial" w:cs="Arial"/>
          <w:b/>
          <w:kern w:val="0"/>
          <w:sz w:val="24"/>
          <w:szCs w:val="24"/>
          <w:lang w:eastAsia="zh-CN"/>
          <w14:ligatures w14:val="none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1"/>
        <w:gridCol w:w="5571"/>
        <w:gridCol w:w="1418"/>
        <w:gridCol w:w="2204"/>
      </w:tblGrid>
      <w:tr w:rsidR="000B54C4" w:rsidRPr="00175D8C" w14:paraId="30C82E12" w14:textId="77777777" w:rsidTr="00923882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0981" w14:textId="77777777" w:rsidR="000B54C4" w:rsidRPr="00175D8C" w:rsidRDefault="000B54C4" w:rsidP="00923882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>Eil.</w:t>
            </w:r>
          </w:p>
          <w:p w14:paraId="72DB7DE4" w14:textId="77777777" w:rsidR="000B54C4" w:rsidRPr="00175D8C" w:rsidRDefault="000B54C4" w:rsidP="00923882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>Nr.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98079" w14:textId="77777777" w:rsidR="000B54C4" w:rsidRPr="00175D8C" w:rsidRDefault="000B54C4" w:rsidP="00923882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>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8A7B" w14:textId="77777777" w:rsidR="000B54C4" w:rsidRPr="00175D8C" w:rsidRDefault="000B54C4" w:rsidP="00923882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>Data</w:t>
            </w:r>
          </w:p>
          <w:p w14:paraId="14C77970" w14:textId="77777777" w:rsidR="000B54C4" w:rsidRPr="00175D8C" w:rsidRDefault="000B54C4" w:rsidP="00923882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6EC4" w14:textId="77777777" w:rsidR="000B54C4" w:rsidRPr="00175D8C" w:rsidRDefault="000B54C4" w:rsidP="00923882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/>
                <w:kern w:val="0"/>
                <w:sz w:val="24"/>
                <w:szCs w:val="24"/>
                <w:lang w:eastAsia="zh-CN"/>
                <w14:ligatures w14:val="none"/>
              </w:rPr>
              <w:t>Atsakingi vykdytojai</w:t>
            </w:r>
          </w:p>
        </w:tc>
      </w:tr>
      <w:tr w:rsidR="000B54C4" w:rsidRPr="00175D8C" w14:paraId="4291FE7D" w14:textId="77777777" w:rsidTr="00923882">
        <w:trPr>
          <w:trHeight w:val="1525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721B14FB" w14:textId="095D50AD" w:rsidR="000B54C4" w:rsidRPr="00175D8C" w:rsidRDefault="00D00924" w:rsidP="00D00924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1.</w:t>
            </w:r>
          </w:p>
        </w:tc>
        <w:tc>
          <w:tcPr>
            <w:tcW w:w="5571" w:type="dxa"/>
          </w:tcPr>
          <w:p w14:paraId="1400DD6B" w14:textId="0A4EC85F" w:rsidR="000B54C4" w:rsidRPr="00175D8C" w:rsidRDefault="000B54C4" w:rsidP="00923882">
            <w:pPr>
              <w:spacing w:after="0" w:line="240" w:lineRule="auto"/>
              <w:contextualSpacing/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METODINĖS GRUPĖS</w:t>
            </w:r>
            <w:r w:rsidR="00D00924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POSĖDIS</w:t>
            </w:r>
          </w:p>
          <w:p w14:paraId="003B0BA5" w14:textId="54E3B7F0" w:rsidR="000B54C4" w:rsidRPr="00175D8C" w:rsidRDefault="000B54C4" w:rsidP="00923882">
            <w:pPr>
              <w:spacing w:after="0" w:line="240" w:lineRule="auto"/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„</w:t>
            </w:r>
            <w:r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Bitučių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“ </w:t>
            </w:r>
            <w:r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ir „Nykštukų“ 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grup</w:t>
            </w:r>
            <w:r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ių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atvir</w:t>
            </w:r>
            <w:r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ų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veikl</w:t>
            </w:r>
            <w:r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ų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, integruojant rekomendacijas ikimokyklinio ugdymo pedagog</w:t>
            </w:r>
            <w:r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ui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 „Žaismė ir atradimai</w:t>
            </w:r>
            <w:r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,</w:t>
            </w:r>
            <w:r w:rsidRPr="00146F93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“ įgyvendinimo patirtis, sklaida ir refleksija įstaigoje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43A6E23" w14:textId="77777777" w:rsidR="000B54C4" w:rsidRPr="00175D8C" w:rsidRDefault="000B54C4" w:rsidP="00923882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00A03393" w14:textId="77777777" w:rsidR="000B54C4" w:rsidRPr="00175D8C" w:rsidRDefault="000B54C4" w:rsidP="00923882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1CE73DD6" w14:textId="3074C33E" w:rsidR="000B54C4" w:rsidRPr="00175D8C" w:rsidRDefault="000B54C4" w:rsidP="00923882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175D8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10</w:t>
            </w:r>
            <w:r w:rsidRPr="00175D8C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d.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6E3BED64" w14:textId="77777777" w:rsidR="000B54C4" w:rsidRPr="00175D8C" w:rsidRDefault="000B54C4" w:rsidP="009238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Unicode MS" w:hAnsi="Arial" w:cs="Arial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75D8C">
              <w:rPr>
                <w:rFonts w:ascii="Arial" w:eastAsia="Arial Unicode MS" w:hAnsi="Arial" w:cs="Arial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</w:p>
          <w:p w14:paraId="0C0F18F1" w14:textId="77777777" w:rsidR="000B54C4" w:rsidRPr="00175D8C" w:rsidRDefault="000B54C4" w:rsidP="009238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Unicode MS" w:hAnsi="Arial" w:cs="Arial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  <w:p w14:paraId="3A3C9E4F" w14:textId="2CD1D844" w:rsidR="000B54C4" w:rsidRPr="00175D8C" w:rsidRDefault="000B54C4" w:rsidP="009238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175D8C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A. Daukšienė</w:t>
            </w:r>
          </w:p>
        </w:tc>
      </w:tr>
      <w:tr w:rsidR="000B54C4" w:rsidRPr="00175D8C" w14:paraId="253BA848" w14:textId="77777777" w:rsidTr="00923882">
        <w:trPr>
          <w:trHeight w:val="1202"/>
        </w:trPr>
        <w:tc>
          <w:tcPr>
            <w:tcW w:w="661" w:type="dxa"/>
            <w:tcBorders>
              <w:left w:val="single" w:sz="4" w:space="0" w:color="auto"/>
              <w:right w:val="single" w:sz="4" w:space="0" w:color="auto"/>
            </w:tcBorders>
          </w:tcPr>
          <w:p w14:paraId="75DCC751" w14:textId="77777777" w:rsidR="000B54C4" w:rsidRPr="00175D8C" w:rsidRDefault="000B54C4" w:rsidP="00923882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2.</w:t>
            </w:r>
          </w:p>
        </w:tc>
        <w:tc>
          <w:tcPr>
            <w:tcW w:w="5571" w:type="dxa"/>
          </w:tcPr>
          <w:p w14:paraId="741D31B3" w14:textId="77777777" w:rsidR="00D00924" w:rsidRDefault="000B54C4" w:rsidP="00923882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METODINĖ VEIKLA</w:t>
            </w:r>
          </w:p>
          <w:p w14:paraId="2DB0EB35" w14:textId="04582AC6" w:rsidR="000B54C4" w:rsidRPr="00D00924" w:rsidRDefault="00D00924" w:rsidP="00923882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M</w:t>
            </w:r>
            <w:r w:rsidR="000B54C4" w:rsidRPr="000B54C4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etodin</w:t>
            </w:r>
            <w:r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is </w:t>
            </w:r>
            <w:r w:rsidR="000B54C4" w:rsidRPr="000B54C4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rengin</w:t>
            </w:r>
            <w:r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 xml:space="preserve">ys </w:t>
            </w:r>
            <w:r w:rsidR="000B54C4" w:rsidRPr="000B54C4">
              <w:rPr>
                <w:rFonts w:ascii="Arial" w:eastAsia="SimSun" w:hAnsi="Arial" w:cs="Arial"/>
                <w:bCs/>
                <w:kern w:val="0"/>
                <w:sz w:val="24"/>
                <w:szCs w:val="24"/>
                <w:lang w:eastAsia="zh-CN"/>
                <w14:ligatures w14:val="none"/>
              </w:rPr>
              <w:t>rajono pedagogams, pristatant gerąją patirtį į ugdymosi procesą integruojant rekomendacijas ikimokyklinio ugdymo pedagogams „Žaismė ir atradimai“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73C2DE9" w14:textId="77777777" w:rsidR="000B54C4" w:rsidRDefault="000B54C4" w:rsidP="00923882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5ABA45CB" w14:textId="0788FDB9" w:rsidR="000B54C4" w:rsidRPr="00175D8C" w:rsidRDefault="000B54C4" w:rsidP="00923882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16 d.</w:t>
            </w:r>
          </w:p>
        </w:tc>
        <w:tc>
          <w:tcPr>
            <w:tcW w:w="2204" w:type="dxa"/>
            <w:tcBorders>
              <w:left w:val="single" w:sz="4" w:space="0" w:color="auto"/>
              <w:right w:val="single" w:sz="4" w:space="0" w:color="auto"/>
            </w:tcBorders>
          </w:tcPr>
          <w:p w14:paraId="6D4912F5" w14:textId="77777777" w:rsidR="00D00924" w:rsidRDefault="00D00924" w:rsidP="009238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7146A38" w14:textId="0B699A17" w:rsidR="000B54C4" w:rsidRPr="00175D8C" w:rsidRDefault="000B54C4" w:rsidP="0092388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Arial Unicode MS" w:hAnsi="Arial" w:cs="Arial"/>
                <w:color w:val="000000"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75D8C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S. Petrusevičienė</w:t>
            </w:r>
          </w:p>
        </w:tc>
      </w:tr>
      <w:tr w:rsidR="000B54C4" w:rsidRPr="00272D07" w14:paraId="79F1C86D" w14:textId="77777777" w:rsidTr="00923882">
        <w:trPr>
          <w:trHeight w:val="72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3A5FF" w14:textId="77777777" w:rsidR="000B54C4" w:rsidRPr="00272D07" w:rsidRDefault="000B54C4" w:rsidP="00923882">
            <w:pPr>
              <w:tabs>
                <w:tab w:val="left" w:pos="1080"/>
              </w:tabs>
              <w:spacing w:after="0" w:line="276" w:lineRule="auto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72D07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 xml:space="preserve">  3.</w:t>
            </w:r>
          </w:p>
        </w:tc>
        <w:tc>
          <w:tcPr>
            <w:tcW w:w="5571" w:type="dxa"/>
          </w:tcPr>
          <w:p w14:paraId="12F431A8" w14:textId="2B73D4F4" w:rsidR="000B54C4" w:rsidRPr="00D00924" w:rsidRDefault="00D00924" w:rsidP="00D00924">
            <w:pPr>
              <w:pStyle w:val="Sraopastraipa"/>
              <w:tabs>
                <w:tab w:val="left" w:pos="993"/>
                <w:tab w:val="left" w:pos="1449"/>
              </w:tabs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00924">
              <w:rPr>
                <w:rFonts w:ascii="Arial" w:hAnsi="Arial" w:cs="Arial"/>
                <w:sz w:val="24"/>
                <w:szCs w:val="24"/>
              </w:rPr>
              <w:t>VKĮG VEIKLA</w:t>
            </w:r>
          </w:p>
          <w:p w14:paraId="53687F1A" w14:textId="66E085E8" w:rsidR="000B54C4" w:rsidRPr="00272D07" w:rsidRDefault="00D00924" w:rsidP="00923882">
            <w:pPr>
              <w:tabs>
                <w:tab w:val="left" w:pos="993"/>
                <w:tab w:val="left" w:pos="1449"/>
              </w:tabs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962E9">
              <w:rPr>
                <w:rFonts w:ascii="Arial" w:hAnsi="Arial" w:cs="Arial"/>
                <w:sz w:val="24"/>
                <w:szCs w:val="24"/>
              </w:rPr>
              <w:t xml:space="preserve">Atlikti veiklos kokybės teminį įsivertinimą sričiai </w:t>
            </w:r>
            <w:r w:rsidRPr="00A962E9">
              <w:rPr>
                <w:rFonts w:ascii="Arial" w:eastAsia="Arial Unicode MS" w:hAnsi="Arial" w:cs="Arial"/>
                <w:kern w:val="3"/>
                <w:sz w:val="24"/>
                <w:szCs w:val="24"/>
                <w:lang w:eastAsia="lt-LT" w:bidi="hi-IN"/>
              </w:rPr>
              <w:t>„Besimokančios organizacijos kultūra“</w:t>
            </w:r>
            <w:r w:rsidR="000B54C4"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D924" w14:textId="77777777" w:rsidR="000B54C4" w:rsidRPr="00272D07" w:rsidRDefault="000B54C4" w:rsidP="00923882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4EF72BF8" w14:textId="636B0FF2" w:rsidR="000B54C4" w:rsidRPr="00272D07" w:rsidRDefault="00D00924" w:rsidP="00923882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1-30</w:t>
            </w:r>
            <w:r w:rsidR="000B54C4"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d.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A687" w14:textId="77777777" w:rsidR="000B54C4" w:rsidRPr="00272D07" w:rsidRDefault="000B54C4" w:rsidP="0092388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79277649" w14:textId="77777777" w:rsidR="000B54C4" w:rsidRPr="00272D07" w:rsidRDefault="000B54C4" w:rsidP="00923882">
            <w:pPr>
              <w:spacing w:after="0" w:line="240" w:lineRule="auto"/>
              <w:jc w:val="both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72D07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S. Petrusevičienė</w:t>
            </w:r>
          </w:p>
        </w:tc>
      </w:tr>
      <w:tr w:rsidR="000B54C4" w:rsidRPr="00272D07" w14:paraId="3283E4D5" w14:textId="77777777" w:rsidTr="00923882">
        <w:trPr>
          <w:trHeight w:val="938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2EBD1" w14:textId="77777777" w:rsidR="000B54C4" w:rsidRPr="00272D07" w:rsidRDefault="000B54C4" w:rsidP="00923882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72D07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4.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443D9242" w14:textId="77777777" w:rsidR="000B54C4" w:rsidRPr="00272D07" w:rsidRDefault="000B54C4" w:rsidP="00923882">
            <w:pPr>
              <w:tabs>
                <w:tab w:val="left" w:pos="993"/>
                <w:tab w:val="left" w:pos="1449"/>
              </w:tabs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272D07">
              <w:rPr>
                <w:rFonts w:ascii="Arial" w:eastAsia="Times New Roman" w:hAnsi="Arial" w:cs="Arial"/>
                <w:kern w:val="0"/>
                <w:sz w:val="24"/>
                <w:szCs w:val="24"/>
                <w:lang w:eastAsia="lt-LT"/>
                <w14:ligatures w14:val="none"/>
              </w:rPr>
              <w:t>VAIKO GEROVĖS KOMISIJOS VEIKLA</w:t>
            </w:r>
          </w:p>
          <w:p w14:paraId="0920C5F2" w14:textId="0F3B05B4" w:rsidR="000B54C4" w:rsidRPr="00272D07" w:rsidRDefault="000B54C4" w:rsidP="00923882">
            <w:pPr>
              <w:tabs>
                <w:tab w:val="left" w:pos="993"/>
                <w:tab w:val="left" w:pos="1449"/>
              </w:tabs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A962E9">
              <w:rPr>
                <w:rFonts w:ascii="Arial" w:eastAsia="Times New Roman" w:hAnsi="Arial" w:cs="Arial"/>
                <w:sz w:val="24"/>
                <w:szCs w:val="24"/>
              </w:rPr>
              <w:t>Užsiėmimai 4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A962E9">
              <w:rPr>
                <w:rFonts w:ascii="Arial" w:eastAsia="Times New Roman" w:hAnsi="Arial" w:cs="Arial"/>
                <w:sz w:val="24"/>
                <w:szCs w:val="24"/>
              </w:rPr>
              <w:t xml:space="preserve">5m. amžiaus vaikų grupėse, skirti lavinti vaikų dėmesį, siekiant sutelkti ir kuo ilgiau išlaikyti dėmesio koncentraciją, pasitelkiant vizualines ir struktūravimo priemones. Remiantis G. </w:t>
            </w:r>
            <w:proofErr w:type="spellStart"/>
            <w:r w:rsidRPr="00A962E9">
              <w:rPr>
                <w:rFonts w:ascii="Arial" w:eastAsia="Times New Roman" w:hAnsi="Arial" w:cs="Arial"/>
                <w:sz w:val="24"/>
                <w:szCs w:val="24"/>
              </w:rPr>
              <w:t>Davies</w:t>
            </w:r>
            <w:proofErr w:type="spellEnd"/>
            <w:r w:rsidRPr="00A962E9">
              <w:rPr>
                <w:rFonts w:ascii="Arial" w:eastAsia="Times New Roman" w:hAnsi="Arial" w:cs="Arial"/>
                <w:sz w:val="24"/>
                <w:szCs w:val="24"/>
              </w:rPr>
              <w:t xml:space="preserve"> sukurtu metodu.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691D5" w14:textId="77777777" w:rsidR="000B54C4" w:rsidRPr="00272D07" w:rsidRDefault="000B54C4" w:rsidP="00923882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192565B5" w14:textId="099CFFF7" w:rsidR="000B54C4" w:rsidRPr="00272D07" w:rsidRDefault="00D00924" w:rsidP="00923882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1-30</w:t>
            </w:r>
            <w:r w:rsidR="000B54C4"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d.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B959D" w14:textId="77777777" w:rsidR="000B54C4" w:rsidRPr="00272D07" w:rsidRDefault="000B54C4" w:rsidP="009238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2D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72D07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 xml:space="preserve">                  </w:t>
            </w:r>
          </w:p>
          <w:p w14:paraId="2F36DB4A" w14:textId="566992D9" w:rsidR="000B54C4" w:rsidRPr="00A962E9" w:rsidRDefault="000B54C4" w:rsidP="000B54C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962E9">
              <w:rPr>
                <w:rFonts w:ascii="Arial" w:eastAsia="Times New Roman" w:hAnsi="Arial" w:cs="Arial"/>
                <w:sz w:val="24"/>
                <w:szCs w:val="24"/>
              </w:rPr>
              <w:t xml:space="preserve">T. Imbrasienė, </w:t>
            </w:r>
          </w:p>
          <w:p w14:paraId="19677F1B" w14:textId="0D3F122F" w:rsidR="000B54C4" w:rsidRPr="00272D07" w:rsidRDefault="000B54C4" w:rsidP="000B54C4">
            <w:pPr>
              <w:spacing w:after="0" w:line="240" w:lineRule="auto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962E9">
              <w:rPr>
                <w:rFonts w:ascii="Arial" w:eastAsia="Times New Roman" w:hAnsi="Arial" w:cs="Arial"/>
                <w:sz w:val="24"/>
                <w:szCs w:val="24"/>
              </w:rPr>
              <w:t>I. Puškorienė</w:t>
            </w:r>
          </w:p>
        </w:tc>
      </w:tr>
      <w:tr w:rsidR="000B54C4" w:rsidRPr="00272D07" w14:paraId="1AA3A8CD" w14:textId="77777777" w:rsidTr="00923882">
        <w:trPr>
          <w:trHeight w:val="871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33694" w14:textId="77777777" w:rsidR="000B54C4" w:rsidRPr="00272D07" w:rsidRDefault="000B54C4" w:rsidP="00923882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72D07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 xml:space="preserve">4.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001B558" w14:textId="77777777" w:rsidR="000B54C4" w:rsidRPr="00272D07" w:rsidRDefault="000B54C4" w:rsidP="00923882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272D07"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  <w:t>RENGINIAI</w:t>
            </w:r>
          </w:p>
          <w:p w14:paraId="2C96A1D3" w14:textId="77777777" w:rsidR="000B54C4" w:rsidRPr="00272D07" w:rsidRDefault="000B54C4" w:rsidP="00923882">
            <w:p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541E8ABB" w14:textId="3A8CB407" w:rsidR="000B54C4" w:rsidRPr="00272D07" w:rsidRDefault="000B54C4" w:rsidP="000B54C4">
            <w:pPr>
              <w:spacing w:after="0" w:line="240" w:lineRule="auto"/>
              <w:contextualSpacing/>
              <w:rPr>
                <w:rFonts w:ascii="Arial" w:eastAsia="Calibri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962E9">
              <w:rPr>
                <w:rFonts w:ascii="Arial" w:eastAsia="Calibri" w:hAnsi="Arial" w:cs="Arial"/>
                <w:sz w:val="24"/>
                <w:szCs w:val="24"/>
              </w:rPr>
              <w:t>Pasaulinė sveikatos diena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FBDB" w14:textId="77777777" w:rsidR="000B54C4" w:rsidRPr="00272D07" w:rsidRDefault="000B54C4" w:rsidP="00923882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5F8971F9" w14:textId="231FA361" w:rsidR="000B54C4" w:rsidRPr="00272D07" w:rsidRDefault="000B54C4" w:rsidP="00D00924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7</w:t>
            </w:r>
            <w:r w:rsidRPr="00272D07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d.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42E5A" w14:textId="47A93C30" w:rsidR="000B54C4" w:rsidRPr="00A962E9" w:rsidRDefault="000B54C4" w:rsidP="00D00924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A962E9">
              <w:rPr>
                <w:rFonts w:ascii="Arial" w:eastAsia="Calibri" w:hAnsi="Arial" w:cs="Arial"/>
                <w:sz w:val="24"/>
                <w:szCs w:val="24"/>
              </w:rPr>
              <w:t xml:space="preserve">J. </w:t>
            </w:r>
            <w:proofErr w:type="spellStart"/>
            <w:r w:rsidRPr="00A962E9">
              <w:rPr>
                <w:rFonts w:ascii="Arial" w:eastAsia="Calibri" w:hAnsi="Arial" w:cs="Arial"/>
                <w:sz w:val="24"/>
                <w:szCs w:val="24"/>
              </w:rPr>
              <w:t>Vaičkutė</w:t>
            </w:r>
            <w:proofErr w:type="spellEnd"/>
          </w:p>
          <w:p w14:paraId="631F5C9F" w14:textId="77777777" w:rsidR="00D00924" w:rsidRDefault="000B54C4" w:rsidP="00D00924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A962E9">
              <w:rPr>
                <w:rFonts w:ascii="Arial" w:eastAsia="Calibri" w:hAnsi="Arial" w:cs="Arial"/>
                <w:sz w:val="24"/>
                <w:szCs w:val="24"/>
              </w:rPr>
              <w:t xml:space="preserve">D. Kučinskienė, </w:t>
            </w:r>
          </w:p>
          <w:p w14:paraId="0B9301F9" w14:textId="4276D03C" w:rsidR="000B54C4" w:rsidRPr="00A962E9" w:rsidRDefault="000B54C4" w:rsidP="00D00924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A962E9">
              <w:rPr>
                <w:rFonts w:ascii="Arial" w:eastAsia="Calibri" w:hAnsi="Arial" w:cs="Arial"/>
                <w:sz w:val="24"/>
                <w:szCs w:val="24"/>
              </w:rPr>
              <w:t xml:space="preserve">G. </w:t>
            </w:r>
            <w:proofErr w:type="spellStart"/>
            <w:r w:rsidRPr="00A962E9">
              <w:rPr>
                <w:rFonts w:ascii="Arial" w:eastAsia="Calibri" w:hAnsi="Arial" w:cs="Arial"/>
                <w:sz w:val="24"/>
                <w:szCs w:val="24"/>
              </w:rPr>
              <w:t>Budvytienė</w:t>
            </w:r>
            <w:proofErr w:type="spellEnd"/>
          </w:p>
          <w:p w14:paraId="639307EB" w14:textId="52DB477E" w:rsidR="000B54C4" w:rsidRPr="00272D07" w:rsidRDefault="000B54C4" w:rsidP="00923882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A962E9">
              <w:rPr>
                <w:rFonts w:ascii="Arial" w:eastAsia="Calibri" w:hAnsi="Arial" w:cs="Arial"/>
                <w:sz w:val="24"/>
                <w:szCs w:val="24"/>
              </w:rPr>
              <w:t xml:space="preserve">V. </w:t>
            </w:r>
            <w:proofErr w:type="spellStart"/>
            <w:r w:rsidRPr="00A962E9">
              <w:rPr>
                <w:rFonts w:ascii="Arial" w:eastAsia="Calibri" w:hAnsi="Arial" w:cs="Arial"/>
                <w:sz w:val="24"/>
                <w:szCs w:val="24"/>
              </w:rPr>
              <w:t>Vaičiulienė</w:t>
            </w:r>
            <w:proofErr w:type="spellEnd"/>
          </w:p>
        </w:tc>
      </w:tr>
      <w:tr w:rsidR="000B54C4" w:rsidRPr="00272D07" w14:paraId="2D24C9FE" w14:textId="77777777" w:rsidTr="00923882">
        <w:trPr>
          <w:trHeight w:val="871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F7F91" w14:textId="77777777" w:rsidR="000B54C4" w:rsidRPr="00272D07" w:rsidRDefault="000B54C4" w:rsidP="00923882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031D8EE8" w14:textId="77777777" w:rsidR="000B54C4" w:rsidRPr="00272D07" w:rsidRDefault="000B54C4" w:rsidP="00923882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  <w:p w14:paraId="3F0DE6C7" w14:textId="55F02C89" w:rsidR="000B54C4" w:rsidRPr="00272D07" w:rsidRDefault="000B54C4" w:rsidP="00923882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962E9">
              <w:rPr>
                <w:rFonts w:ascii="Arial" w:eastAsia="Calibri" w:hAnsi="Arial" w:cs="Arial"/>
                <w:sz w:val="24"/>
                <w:szCs w:val="24"/>
              </w:rPr>
              <w:t>Akcija „Paskaityk man lietuvišką pasaką“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3A49" w14:textId="77777777" w:rsidR="000B54C4" w:rsidRPr="00272D07" w:rsidRDefault="000B54C4" w:rsidP="00923882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484B1F5A" w14:textId="06DFCD7F" w:rsidR="000B54C4" w:rsidRPr="00272D07" w:rsidRDefault="00D00924" w:rsidP="00D00924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7-11 d.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0C1C" w14:textId="41529C1E" w:rsidR="000B54C4" w:rsidRPr="00A962E9" w:rsidRDefault="000B54C4" w:rsidP="00D00924">
            <w:pPr>
              <w:widowControl w:val="0"/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962E9">
              <w:rPr>
                <w:rFonts w:ascii="Arial" w:eastAsia="Calibri" w:hAnsi="Arial" w:cs="Arial"/>
                <w:sz w:val="24"/>
                <w:szCs w:val="24"/>
              </w:rPr>
              <w:t xml:space="preserve">L. </w:t>
            </w:r>
            <w:proofErr w:type="spellStart"/>
            <w:r w:rsidRPr="00A962E9">
              <w:rPr>
                <w:rFonts w:ascii="Arial" w:eastAsia="Calibri" w:hAnsi="Arial" w:cs="Arial"/>
                <w:sz w:val="24"/>
                <w:szCs w:val="24"/>
              </w:rPr>
              <w:t>Valkauskienė</w:t>
            </w:r>
            <w:proofErr w:type="spellEnd"/>
            <w:r w:rsidRPr="00A962E9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2E15DDC4" w14:textId="77777777" w:rsidR="00D00924" w:rsidRDefault="000B54C4" w:rsidP="00D00924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A962E9">
              <w:rPr>
                <w:rFonts w:ascii="Arial" w:eastAsia="Calibri" w:hAnsi="Arial" w:cs="Arial"/>
                <w:sz w:val="24"/>
                <w:szCs w:val="24"/>
              </w:rPr>
              <w:t xml:space="preserve">S. </w:t>
            </w:r>
            <w:proofErr w:type="spellStart"/>
            <w:r w:rsidRPr="00A962E9">
              <w:rPr>
                <w:rFonts w:ascii="Arial" w:eastAsia="Calibri" w:hAnsi="Arial" w:cs="Arial"/>
                <w:sz w:val="24"/>
                <w:szCs w:val="24"/>
              </w:rPr>
              <w:t>Linkienė</w:t>
            </w:r>
            <w:proofErr w:type="spellEnd"/>
            <w:r w:rsidRPr="00A962E9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</w:p>
          <w:p w14:paraId="1805AF5A" w14:textId="7A932385" w:rsidR="000B54C4" w:rsidRPr="00272D07" w:rsidRDefault="000B54C4" w:rsidP="00923882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A962E9">
              <w:rPr>
                <w:rFonts w:ascii="Arial" w:eastAsia="Calibri" w:hAnsi="Arial" w:cs="Arial"/>
                <w:sz w:val="24"/>
                <w:szCs w:val="24"/>
              </w:rPr>
              <w:t xml:space="preserve">D. </w:t>
            </w:r>
            <w:proofErr w:type="spellStart"/>
            <w:r w:rsidRPr="00A962E9">
              <w:rPr>
                <w:rFonts w:ascii="Arial" w:eastAsia="Calibri" w:hAnsi="Arial" w:cs="Arial"/>
                <w:sz w:val="24"/>
                <w:szCs w:val="24"/>
              </w:rPr>
              <w:t>Stasiulytė</w:t>
            </w:r>
            <w:proofErr w:type="spellEnd"/>
          </w:p>
        </w:tc>
      </w:tr>
      <w:tr w:rsidR="000B54C4" w:rsidRPr="00272D07" w14:paraId="2E2852B3" w14:textId="77777777" w:rsidTr="00923882">
        <w:trPr>
          <w:trHeight w:val="871"/>
        </w:trPr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5D4E2" w14:textId="77777777" w:rsidR="000B54C4" w:rsidRPr="00272D07" w:rsidRDefault="000B54C4" w:rsidP="00923882">
            <w:pPr>
              <w:tabs>
                <w:tab w:val="left" w:pos="1080"/>
              </w:tabs>
              <w:spacing w:after="0" w:line="276" w:lineRule="auto"/>
              <w:jc w:val="center"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8A4EA79" w14:textId="77288589" w:rsidR="000B54C4" w:rsidRPr="00272D07" w:rsidRDefault="000B54C4" w:rsidP="00923882">
            <w:pPr>
              <w:spacing w:after="0" w:line="240" w:lineRule="auto"/>
              <w:contextualSpacing/>
              <w:rPr>
                <w:rFonts w:ascii="Arial" w:eastAsia="SimSun" w:hAnsi="Arial" w:cs="Arial"/>
                <w:kern w:val="0"/>
                <w:sz w:val="24"/>
                <w:szCs w:val="24"/>
                <w:lang w:eastAsia="zh-CN"/>
                <w14:ligatures w14:val="none"/>
              </w:rPr>
            </w:pPr>
            <w:r w:rsidRPr="00A962E9">
              <w:rPr>
                <w:rFonts w:ascii="Arial" w:eastAsia="Calibri" w:hAnsi="Arial" w:cs="Arial"/>
                <w:sz w:val="24"/>
                <w:szCs w:val="24"/>
              </w:rPr>
              <w:t xml:space="preserve">Kūrybinės raiškos savaitė „Velykos </w:t>
            </w:r>
            <w:proofErr w:type="spellStart"/>
            <w:r w:rsidRPr="00A962E9">
              <w:rPr>
                <w:rFonts w:ascii="Arial" w:eastAsia="Calibri" w:hAnsi="Arial" w:cs="Arial"/>
                <w:sz w:val="24"/>
                <w:szCs w:val="24"/>
              </w:rPr>
              <w:t>velykėlės</w:t>
            </w:r>
            <w:proofErr w:type="spellEnd"/>
            <w:r w:rsidRPr="00A962E9">
              <w:rPr>
                <w:rFonts w:ascii="Arial" w:eastAsia="Calibri" w:hAnsi="Arial" w:cs="Arial"/>
                <w:sz w:val="24"/>
                <w:szCs w:val="24"/>
              </w:rPr>
              <w:t>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EDEA" w14:textId="77777777" w:rsidR="000B54C4" w:rsidRPr="00272D07" w:rsidRDefault="000B54C4" w:rsidP="00923882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</w:p>
          <w:p w14:paraId="3C8AE833" w14:textId="7B112EEA" w:rsidR="000B54C4" w:rsidRPr="00272D07" w:rsidRDefault="00D00924" w:rsidP="00923882">
            <w:p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14-18 d.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89EF" w14:textId="643C2DBF" w:rsidR="000B54C4" w:rsidRPr="00A962E9" w:rsidRDefault="000B54C4" w:rsidP="00D0020D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A962E9">
              <w:rPr>
                <w:rFonts w:ascii="Arial" w:eastAsia="Calibri" w:hAnsi="Arial" w:cs="Arial"/>
                <w:sz w:val="24"/>
                <w:szCs w:val="24"/>
              </w:rPr>
              <w:t xml:space="preserve">L. </w:t>
            </w:r>
            <w:proofErr w:type="spellStart"/>
            <w:r w:rsidRPr="00A962E9">
              <w:rPr>
                <w:rFonts w:ascii="Arial" w:eastAsia="Calibri" w:hAnsi="Arial" w:cs="Arial"/>
                <w:sz w:val="24"/>
                <w:szCs w:val="24"/>
              </w:rPr>
              <w:t>Valkauskienė</w:t>
            </w:r>
            <w:proofErr w:type="spellEnd"/>
            <w:r w:rsidRPr="00A962E9">
              <w:rPr>
                <w:rFonts w:ascii="Arial" w:eastAsia="Calibri" w:hAnsi="Arial" w:cs="Arial"/>
                <w:sz w:val="24"/>
                <w:szCs w:val="24"/>
              </w:rPr>
              <w:t>,</w:t>
            </w:r>
          </w:p>
          <w:p w14:paraId="09A4A90D" w14:textId="77777777" w:rsidR="00D0020D" w:rsidRDefault="000B54C4" w:rsidP="00D0020D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A962E9">
              <w:rPr>
                <w:rFonts w:ascii="Arial" w:eastAsia="Calibri" w:hAnsi="Arial" w:cs="Arial"/>
                <w:sz w:val="24"/>
                <w:szCs w:val="24"/>
              </w:rPr>
              <w:t xml:space="preserve">S. </w:t>
            </w:r>
            <w:proofErr w:type="spellStart"/>
            <w:r w:rsidRPr="00A962E9">
              <w:rPr>
                <w:rFonts w:ascii="Arial" w:eastAsia="Calibri" w:hAnsi="Arial" w:cs="Arial"/>
                <w:sz w:val="24"/>
                <w:szCs w:val="24"/>
              </w:rPr>
              <w:t>Linkienė</w:t>
            </w:r>
            <w:proofErr w:type="spellEnd"/>
            <w:r w:rsidR="00D0020D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A962E9">
              <w:rPr>
                <w:rFonts w:ascii="Arial" w:eastAsia="Calibri" w:hAnsi="Arial" w:cs="Arial"/>
                <w:sz w:val="24"/>
                <w:szCs w:val="24"/>
              </w:rPr>
              <w:t xml:space="preserve">           L. </w:t>
            </w:r>
            <w:proofErr w:type="spellStart"/>
            <w:r w:rsidRPr="00A962E9">
              <w:rPr>
                <w:rFonts w:ascii="Arial" w:eastAsia="Calibri" w:hAnsi="Arial" w:cs="Arial"/>
                <w:sz w:val="24"/>
                <w:szCs w:val="24"/>
              </w:rPr>
              <w:t>Duotienė</w:t>
            </w:r>
            <w:proofErr w:type="spellEnd"/>
            <w:r w:rsidRPr="00A962E9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</w:p>
          <w:p w14:paraId="36C13C05" w14:textId="24F0E5FC" w:rsidR="000B54C4" w:rsidRPr="00272D07" w:rsidRDefault="000B54C4" w:rsidP="00923882">
            <w:pPr>
              <w:widowControl w:val="0"/>
              <w:spacing w:after="0"/>
              <w:rPr>
                <w:rFonts w:ascii="Arial" w:eastAsia="Calibri" w:hAnsi="Arial" w:cs="Arial"/>
                <w:sz w:val="24"/>
                <w:szCs w:val="24"/>
              </w:rPr>
            </w:pPr>
            <w:r w:rsidRPr="00A962E9">
              <w:rPr>
                <w:rFonts w:ascii="Arial" w:eastAsia="Calibri" w:hAnsi="Arial" w:cs="Arial"/>
                <w:sz w:val="24"/>
                <w:szCs w:val="24"/>
              </w:rPr>
              <w:t xml:space="preserve">R. </w:t>
            </w:r>
            <w:proofErr w:type="spellStart"/>
            <w:r w:rsidRPr="00A962E9">
              <w:rPr>
                <w:rFonts w:ascii="Arial" w:eastAsia="Calibri" w:hAnsi="Arial" w:cs="Arial"/>
                <w:sz w:val="24"/>
                <w:szCs w:val="24"/>
              </w:rPr>
              <w:t>Gabajienė</w:t>
            </w:r>
            <w:proofErr w:type="spellEnd"/>
          </w:p>
        </w:tc>
      </w:tr>
    </w:tbl>
    <w:p w14:paraId="2DDEE018" w14:textId="3B05B532" w:rsidR="00D0020D" w:rsidRDefault="00D0020D" w:rsidP="00E86AC0"/>
    <w:sectPr w:rsidR="00D0020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4C4"/>
    <w:rsid w:val="000B54C4"/>
    <w:rsid w:val="0077145E"/>
    <w:rsid w:val="00B949C0"/>
    <w:rsid w:val="00D0020D"/>
    <w:rsid w:val="00D00924"/>
    <w:rsid w:val="00E86AC0"/>
    <w:rsid w:val="00F615B3"/>
    <w:rsid w:val="00FA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0231"/>
  <w15:chartTrackingRefBased/>
  <w15:docId w15:val="{C1A1B990-BD44-4722-A3A2-07C43CBD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54C4"/>
  </w:style>
  <w:style w:type="paragraph" w:styleId="Antrat1">
    <w:name w:val="heading 1"/>
    <w:basedOn w:val="prastasis"/>
    <w:next w:val="prastasis"/>
    <w:link w:val="Antrat1Diagrama"/>
    <w:uiPriority w:val="9"/>
    <w:qFormat/>
    <w:rsid w:val="000B54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B54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B54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B54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B54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B54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B54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B54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B54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B54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B54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B54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B54C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B54C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B54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B54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B54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B54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B54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B54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B54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B54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B54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B54C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B54C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B54C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B54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B54C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B54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879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2025-03-31T10:03:00Z</dcterms:created>
  <dcterms:modified xsi:type="dcterms:W3CDTF">2025-03-31T10:35:00Z</dcterms:modified>
</cp:coreProperties>
</file>