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5A0D" w14:textId="5C9B9493" w:rsidR="00B2199D" w:rsidRDefault="00B2199D" w:rsidP="00B2199D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B2199D">
        <w:rPr>
          <w:rFonts w:ascii="Times New Roman" w:hAnsi="Times New Roman" w:cs="Times New Roman"/>
          <w:sz w:val="24"/>
          <w:szCs w:val="24"/>
          <w:lang w:val="lt-LT" w:eastAsia="lt-LT"/>
        </w:rPr>
        <w:t>KLAIPĖDOS RAJONO SAVIVALDYBĖS ĮSTAIGŲ, TEIKIANČIŲ PAGALBĄ SAVIŽUDYBĖS KRIZĘ IŠGYVENANTIEMS ASMENIMS, SĄRAŠAS</w:t>
      </w:r>
    </w:p>
    <w:p w14:paraId="579FB221" w14:textId="77777777" w:rsidR="00422C3F" w:rsidRPr="00B2199D" w:rsidRDefault="00422C3F" w:rsidP="00B2199D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lt-LT" w:eastAsia="lt-LT"/>
        </w:rPr>
      </w:pPr>
    </w:p>
    <w:p w14:paraId="164158A7" w14:textId="4F6B870D" w:rsidR="00B2199D" w:rsidRPr="00B2199D" w:rsidRDefault="00B2199D" w:rsidP="00B2199D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B2199D">
        <w:rPr>
          <w:rFonts w:ascii="Times New Roman" w:hAnsi="Times New Roman" w:cs="Times New Roman"/>
          <w:sz w:val="24"/>
          <w:szCs w:val="24"/>
          <w:lang w:val="lt-LT" w:eastAsia="lt-LT"/>
        </w:rPr>
        <w:t>Kai asmuo išgyvena savižudybės krizę (ketina žudytis ir/ar tyčia save žalojasi):</w:t>
      </w:r>
    </w:p>
    <w:p w14:paraId="63F2AD6C" w14:textId="77777777" w:rsidR="00B2199D" w:rsidRPr="00B2199D" w:rsidRDefault="00B2199D" w:rsidP="00B2199D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B2199D">
        <w:rPr>
          <w:rFonts w:ascii="Times New Roman" w:hAnsi="Times New Roman" w:cs="Times New Roman"/>
          <w:sz w:val="24"/>
          <w:szCs w:val="24"/>
          <w:lang w:val="lt-LT" w:eastAsia="lt-LT"/>
        </w:rPr>
        <w:t>1. Pagalba gydymosi įstaigose visą parą:</w:t>
      </w:r>
    </w:p>
    <w:tbl>
      <w:tblPr>
        <w:tblW w:w="9986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AF3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2268"/>
        <w:gridCol w:w="2756"/>
      </w:tblGrid>
      <w:tr w:rsidR="00B2199D" w:rsidRPr="00B2199D" w14:paraId="0CB5617A" w14:textId="77777777" w:rsidTr="00B2199D">
        <w:trPr>
          <w:tblCellSpacing w:w="15" w:type="dxa"/>
        </w:trPr>
        <w:tc>
          <w:tcPr>
            <w:tcW w:w="49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3EF42" w14:textId="77777777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Įstaigos pavadinimas </w:t>
            </w:r>
          </w:p>
        </w:tc>
        <w:tc>
          <w:tcPr>
            <w:tcW w:w="2238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2EADCF" w14:textId="77777777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Telefonas</w:t>
            </w:r>
          </w:p>
        </w:tc>
        <w:tc>
          <w:tcPr>
            <w:tcW w:w="2711" w:type="dxa"/>
            <w:tcBorders>
              <w:top w:val="nil"/>
              <w:bottom w:val="single" w:sz="6" w:space="0" w:color="auto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CEE1B3" w14:textId="77777777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Adresas</w:t>
            </w:r>
          </w:p>
        </w:tc>
      </w:tr>
      <w:tr w:rsidR="00B2199D" w:rsidRPr="00B2199D" w14:paraId="1269D59E" w14:textId="77777777" w:rsidTr="00B2199D">
        <w:trPr>
          <w:tblCellSpacing w:w="15" w:type="dxa"/>
        </w:trPr>
        <w:tc>
          <w:tcPr>
            <w:tcW w:w="4917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6949CF" w14:textId="79625A95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 Greitoji   medicinos pagalba</w:t>
            </w:r>
          </w:p>
        </w:tc>
        <w:tc>
          <w:tcPr>
            <w:tcW w:w="223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413E6C" w14:textId="77777777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112</w:t>
            </w:r>
          </w:p>
        </w:tc>
        <w:tc>
          <w:tcPr>
            <w:tcW w:w="2711" w:type="dxa"/>
            <w:tcBorders>
              <w:bottom w:val="single" w:sz="6" w:space="0" w:color="auto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04A63B" w14:textId="77777777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  <w:tr w:rsidR="00B2199D" w:rsidRPr="00B2199D" w14:paraId="4C272D0A" w14:textId="77777777" w:rsidTr="00B2199D">
        <w:trPr>
          <w:tblCellSpacing w:w="15" w:type="dxa"/>
        </w:trPr>
        <w:tc>
          <w:tcPr>
            <w:tcW w:w="4917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4BA03" w14:textId="4D3A0342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2. VšĮ Klaipėdos universitetinė ligoninė (suaugusiems asmenims)</w:t>
            </w:r>
          </w:p>
        </w:tc>
        <w:tc>
          <w:tcPr>
            <w:tcW w:w="223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D0ADA0" w14:textId="6D4E99A6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(8 46) 396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600</w:t>
            </w:r>
          </w:p>
          <w:p w14:paraId="06A1B73C" w14:textId="2BF39EF9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(8 46) 396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500</w:t>
            </w:r>
          </w:p>
        </w:tc>
        <w:tc>
          <w:tcPr>
            <w:tcW w:w="2711" w:type="dxa"/>
            <w:tcBorders>
              <w:bottom w:val="single" w:sz="6" w:space="0" w:color="auto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F2B27" w14:textId="77777777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Liepojos g. 41,   Klaipėda</w:t>
            </w:r>
          </w:p>
        </w:tc>
      </w:tr>
      <w:tr w:rsidR="00B2199D" w:rsidRPr="00B2199D" w14:paraId="50C54C7C" w14:textId="77777777" w:rsidTr="00B2199D">
        <w:trPr>
          <w:tblCellSpacing w:w="15" w:type="dxa"/>
        </w:trPr>
        <w:tc>
          <w:tcPr>
            <w:tcW w:w="4917" w:type="dxa"/>
            <w:tcBorders>
              <w:left w:val="nil"/>
              <w:bottom w:val="nil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F7C97A" w14:textId="459BE201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3. VšĮ Respublikinės Klaipėdos ligoninės Psichiatrijos filialo Priėmimo skyrius (suaugusiems asmenims)</w:t>
            </w:r>
          </w:p>
          <w:p w14:paraId="5DF915ED" w14:textId="77777777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Vaikų psichiatrijos skyrius (vaikams)</w:t>
            </w:r>
          </w:p>
        </w:tc>
        <w:tc>
          <w:tcPr>
            <w:tcW w:w="2238" w:type="dxa"/>
            <w:tcBorders>
              <w:bottom w:val="nil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AFF50" w14:textId="51287816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(8 46) 397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784</w:t>
            </w:r>
          </w:p>
          <w:p w14:paraId="6AC6F2D5" w14:textId="77777777" w:rsid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6A3486E0" w14:textId="77777777" w:rsid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01B16E38" w14:textId="07FDDECD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(8 46) 404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421</w:t>
            </w:r>
          </w:p>
        </w:tc>
        <w:tc>
          <w:tcPr>
            <w:tcW w:w="2711" w:type="dxa"/>
            <w:tcBorders>
              <w:bottom w:val="nil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DF8C5" w14:textId="5E5BA7ED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Baltikalnio g.   10a, Klaipėda</w:t>
            </w:r>
          </w:p>
          <w:p w14:paraId="03FC1947" w14:textId="77777777" w:rsid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  <w:p w14:paraId="749D474D" w14:textId="7C271FCE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Bokštų g. 6, Klaipėda</w:t>
            </w:r>
          </w:p>
        </w:tc>
      </w:tr>
    </w:tbl>
    <w:p w14:paraId="66548AC2" w14:textId="43034AFC" w:rsidR="00B2199D" w:rsidRPr="00B2199D" w:rsidRDefault="00B2199D" w:rsidP="00B2199D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B2199D">
        <w:rPr>
          <w:rFonts w:ascii="Times New Roman" w:hAnsi="Times New Roman" w:cs="Times New Roman"/>
          <w:sz w:val="24"/>
          <w:szCs w:val="24"/>
          <w:lang w:val="lt-LT" w:eastAsia="lt-LT"/>
        </w:rPr>
        <w:t> 2. Pagalba dienos metu įstaigos darbo laiku:</w:t>
      </w:r>
    </w:p>
    <w:tbl>
      <w:tblPr>
        <w:tblW w:w="9923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AF3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2127"/>
        <w:gridCol w:w="2693"/>
      </w:tblGrid>
      <w:tr w:rsidR="00B2199D" w:rsidRPr="00B2199D" w14:paraId="03AD1AB5" w14:textId="77777777" w:rsidTr="00B2199D">
        <w:trPr>
          <w:tblCellSpacing w:w="15" w:type="dxa"/>
        </w:trPr>
        <w:tc>
          <w:tcPr>
            <w:tcW w:w="50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C1FD9" w14:textId="77777777" w:rsidR="00B2199D" w:rsidRPr="00B2199D" w:rsidRDefault="00B2199D" w:rsidP="00B2199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Įstaigos pavadinimas</w:t>
            </w:r>
          </w:p>
        </w:tc>
        <w:tc>
          <w:tcPr>
            <w:tcW w:w="2097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3EACD5" w14:textId="77777777" w:rsidR="00B2199D" w:rsidRPr="00B2199D" w:rsidRDefault="00B2199D" w:rsidP="00B2199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Telefonas</w:t>
            </w:r>
          </w:p>
        </w:tc>
        <w:tc>
          <w:tcPr>
            <w:tcW w:w="2648" w:type="dxa"/>
            <w:tcBorders>
              <w:top w:val="nil"/>
              <w:bottom w:val="single" w:sz="6" w:space="0" w:color="auto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961E4" w14:textId="77777777" w:rsidR="00B2199D" w:rsidRPr="00B2199D" w:rsidRDefault="00B2199D" w:rsidP="00B2199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Adresas</w:t>
            </w:r>
          </w:p>
        </w:tc>
      </w:tr>
      <w:tr w:rsidR="00B2199D" w:rsidRPr="00B2199D" w14:paraId="725D406C" w14:textId="77777777" w:rsidTr="00B2199D">
        <w:trPr>
          <w:tblCellSpacing w:w="15" w:type="dxa"/>
        </w:trPr>
        <w:tc>
          <w:tcPr>
            <w:tcW w:w="5058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6520B" w14:textId="083A10D7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1. VšĮ Klaipėdos rajono savivaldybės Gargždų pirminės sveikatos priežiūros centro Psichikos sveikatos centras (suaugusiems, vaikams)</w:t>
            </w:r>
          </w:p>
        </w:tc>
        <w:tc>
          <w:tcPr>
            <w:tcW w:w="20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E643FD" w14:textId="594137F0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 (8 46) 452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960</w:t>
            </w:r>
          </w:p>
        </w:tc>
        <w:tc>
          <w:tcPr>
            <w:tcW w:w="2648" w:type="dxa"/>
            <w:tcBorders>
              <w:bottom w:val="single" w:sz="6" w:space="0" w:color="auto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CB3281" w14:textId="77777777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J. Basanavičiaus g. 1, Gargždai</w:t>
            </w:r>
          </w:p>
        </w:tc>
      </w:tr>
      <w:tr w:rsidR="00B2199D" w:rsidRPr="00B2199D" w14:paraId="56B945BF" w14:textId="77777777" w:rsidTr="00B2199D">
        <w:trPr>
          <w:tblCellSpacing w:w="15" w:type="dxa"/>
        </w:trPr>
        <w:tc>
          <w:tcPr>
            <w:tcW w:w="5058" w:type="dxa"/>
            <w:tcBorders>
              <w:left w:val="nil"/>
              <w:bottom w:val="nil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D6CF6" w14:textId="399D431F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2. Mokyklos,   kurioje vaikas mokosi,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psichologas</w:t>
            </w:r>
          </w:p>
        </w:tc>
        <w:tc>
          <w:tcPr>
            <w:tcW w:w="2097" w:type="dxa"/>
            <w:tcBorders>
              <w:bottom w:val="nil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A11C7" w14:textId="77777777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2648" w:type="dxa"/>
            <w:tcBorders>
              <w:bottom w:val="nil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8D53C" w14:textId="77777777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</w:tbl>
    <w:p w14:paraId="7ED1BEB8" w14:textId="0DF57470" w:rsidR="00B2199D" w:rsidRPr="00B2199D" w:rsidRDefault="00B2199D" w:rsidP="00422C3F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B2199D">
        <w:rPr>
          <w:rFonts w:ascii="Times New Roman" w:hAnsi="Times New Roman" w:cs="Times New Roman"/>
          <w:sz w:val="24"/>
          <w:szCs w:val="24"/>
          <w:lang w:val="lt-LT" w:eastAsia="lt-LT"/>
        </w:rPr>
        <w:t>Kai yra tik mintys dėl savižudybės, artimieji gali:</w:t>
      </w:r>
    </w:p>
    <w:p w14:paraId="4F8E8244" w14:textId="2112783E" w:rsidR="00B2199D" w:rsidRPr="00B2199D" w:rsidRDefault="00B2199D" w:rsidP="00B2199D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B2199D">
        <w:rPr>
          <w:rFonts w:ascii="Times New Roman" w:hAnsi="Times New Roman" w:cs="Times New Roman"/>
          <w:sz w:val="24"/>
          <w:szCs w:val="24"/>
          <w:lang w:val="lt-LT" w:eastAsia="lt-LT"/>
        </w:rPr>
        <w:t>• palydėti arba pasiūlyti kreiptis į VšĮ Klaipėdos rajono savivaldybės Psichikos sveikatos centrą (suaugusiems asmenims, vaikams), J. Basanavičiaus g. 1, Gargždai (tik darbo dienomis nuo 8 val. iki 19 val.). Tel. (8 46) 452</w:t>
      </w:r>
      <w:r w:rsidR="00422C3F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Pr="00B2199D">
        <w:rPr>
          <w:rFonts w:ascii="Times New Roman" w:hAnsi="Times New Roman" w:cs="Times New Roman"/>
          <w:sz w:val="24"/>
          <w:szCs w:val="24"/>
          <w:lang w:val="lt-LT" w:eastAsia="lt-LT"/>
        </w:rPr>
        <w:t>960;</w:t>
      </w:r>
    </w:p>
    <w:p w14:paraId="29285A6C" w14:textId="77777777" w:rsidR="00B2199D" w:rsidRPr="00B2199D" w:rsidRDefault="00B2199D" w:rsidP="00B2199D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B2199D">
        <w:rPr>
          <w:rFonts w:ascii="Times New Roman" w:hAnsi="Times New Roman" w:cs="Times New Roman"/>
          <w:sz w:val="24"/>
          <w:szCs w:val="24"/>
          <w:lang w:val="lt-LT" w:eastAsia="lt-LT"/>
        </w:rPr>
        <w:t>• palydėti arba pasiūlyti kreiptis į savo šeimos gydytoją;</w:t>
      </w:r>
    </w:p>
    <w:p w14:paraId="0C21B469" w14:textId="77777777" w:rsidR="00B2199D" w:rsidRPr="00B2199D" w:rsidRDefault="00B2199D" w:rsidP="00B2199D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B2199D">
        <w:rPr>
          <w:rFonts w:ascii="Times New Roman" w:hAnsi="Times New Roman" w:cs="Times New Roman"/>
          <w:sz w:val="24"/>
          <w:szCs w:val="24"/>
          <w:lang w:val="lt-LT" w:eastAsia="lt-LT"/>
        </w:rPr>
        <w:t>• pasiūlyti kreiptis į emocinės pagalbos liniją:</w:t>
      </w:r>
    </w:p>
    <w:tbl>
      <w:tblPr>
        <w:tblW w:w="9923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AF3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3969"/>
      </w:tblGrid>
      <w:tr w:rsidR="00422C3F" w:rsidRPr="00B2199D" w14:paraId="0017CE60" w14:textId="77777777" w:rsidTr="00422C3F">
        <w:trPr>
          <w:tblCellSpacing w:w="15" w:type="dxa"/>
        </w:trPr>
        <w:tc>
          <w:tcPr>
            <w:tcW w:w="29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12C517" w14:textId="137C01BE" w:rsidR="00B2199D" w:rsidRPr="00B2199D" w:rsidRDefault="00B2199D" w:rsidP="00B2199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947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FA585" w14:textId="175B96B1" w:rsidR="00B2199D" w:rsidRPr="00B2199D" w:rsidRDefault="00B2199D" w:rsidP="00B2199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Telefonas</w:t>
            </w:r>
          </w:p>
        </w:tc>
        <w:tc>
          <w:tcPr>
            <w:tcW w:w="3924" w:type="dxa"/>
            <w:tcBorders>
              <w:top w:val="nil"/>
              <w:bottom w:val="single" w:sz="6" w:space="0" w:color="auto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DD8EC" w14:textId="77777777" w:rsidR="00B2199D" w:rsidRPr="00B2199D" w:rsidRDefault="00B2199D" w:rsidP="00B2199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Pokalbiai   internetu, kita informacija</w:t>
            </w:r>
          </w:p>
        </w:tc>
      </w:tr>
      <w:tr w:rsidR="00422C3F" w:rsidRPr="00B2199D" w14:paraId="6573B7D4" w14:textId="77777777" w:rsidTr="00422C3F">
        <w:trPr>
          <w:tblCellSpacing w:w="15" w:type="dxa"/>
        </w:trPr>
        <w:tc>
          <w:tcPr>
            <w:tcW w:w="2932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54D6EC" w14:textId="77777777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Jaunimo   linija</w:t>
            </w:r>
          </w:p>
        </w:tc>
        <w:tc>
          <w:tcPr>
            <w:tcW w:w="294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C5EF5B" w14:textId="77777777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8 800 28888</w:t>
            </w:r>
          </w:p>
        </w:tc>
        <w:tc>
          <w:tcPr>
            <w:tcW w:w="3924" w:type="dxa"/>
            <w:tcBorders>
              <w:bottom w:val="single" w:sz="6" w:space="0" w:color="auto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C5272" w14:textId="77777777" w:rsidR="00B2199D" w:rsidRPr="00B2199D" w:rsidRDefault="00000000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hyperlink r:id="rId5" w:tgtFrame="_blank" w:history="1">
              <w:r w:rsidR="00B2199D" w:rsidRPr="00B2199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lt-LT" w:eastAsia="lt-LT"/>
                </w:rPr>
                <w:t>www.jaunimolinija.lt</w:t>
              </w:r>
            </w:hyperlink>
          </w:p>
        </w:tc>
      </w:tr>
      <w:tr w:rsidR="00422C3F" w:rsidRPr="00B2199D" w14:paraId="51213AF5" w14:textId="77777777" w:rsidTr="00422C3F">
        <w:trPr>
          <w:tblCellSpacing w:w="15" w:type="dxa"/>
        </w:trPr>
        <w:tc>
          <w:tcPr>
            <w:tcW w:w="2932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6026BF" w14:textId="77777777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Vilties   linija (suaugusiems)</w:t>
            </w:r>
          </w:p>
        </w:tc>
        <w:tc>
          <w:tcPr>
            <w:tcW w:w="294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3AE05" w14:textId="476CE488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116</w:t>
            </w:r>
            <w:r w:rsidR="00422C3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123</w:t>
            </w:r>
            <w:r w:rsidR="00422C3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(visą parą)</w:t>
            </w:r>
          </w:p>
        </w:tc>
        <w:tc>
          <w:tcPr>
            <w:tcW w:w="3924" w:type="dxa"/>
            <w:tcBorders>
              <w:bottom w:val="single" w:sz="6" w:space="0" w:color="auto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07B7C0" w14:textId="77777777" w:rsidR="00B2199D" w:rsidRPr="00B2199D" w:rsidRDefault="00000000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hyperlink r:id="rId6" w:tgtFrame="_blank" w:history="1">
              <w:r w:rsidR="00B2199D" w:rsidRPr="00B2199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lt-LT" w:eastAsia="lt-LT"/>
                </w:rPr>
                <w:t>www.viltieslinija.lt</w:t>
              </w:r>
            </w:hyperlink>
          </w:p>
        </w:tc>
      </w:tr>
      <w:tr w:rsidR="00422C3F" w:rsidRPr="00B2199D" w14:paraId="13919027" w14:textId="77777777" w:rsidTr="00422C3F">
        <w:trPr>
          <w:tblCellSpacing w:w="15" w:type="dxa"/>
        </w:trPr>
        <w:tc>
          <w:tcPr>
            <w:tcW w:w="2932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DFACAA" w14:textId="77777777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Vaikų linija</w:t>
            </w:r>
          </w:p>
        </w:tc>
        <w:tc>
          <w:tcPr>
            <w:tcW w:w="294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51025" w14:textId="071B4C05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116</w:t>
            </w:r>
            <w:r w:rsidR="00422C3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111</w:t>
            </w:r>
            <w:r w:rsidR="00422C3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(nuo 11 iki 23 val.)</w:t>
            </w:r>
          </w:p>
        </w:tc>
        <w:tc>
          <w:tcPr>
            <w:tcW w:w="3924" w:type="dxa"/>
            <w:tcBorders>
              <w:bottom w:val="single" w:sz="6" w:space="0" w:color="auto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DD6AD" w14:textId="031B03B9" w:rsidR="00B2199D" w:rsidRPr="00B2199D" w:rsidRDefault="00000000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hyperlink r:id="rId7" w:tgtFrame="_blank" w:history="1">
              <w:r w:rsidR="00B2199D" w:rsidRPr="00B2199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lt-LT" w:eastAsia="lt-LT"/>
                </w:rPr>
                <w:t>www.vaikulinija.lt</w:t>
              </w:r>
            </w:hyperlink>
            <w:r w:rsidR="00422C3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="00B2199D"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(nuo 18 iki 21 val.)</w:t>
            </w:r>
          </w:p>
        </w:tc>
      </w:tr>
      <w:tr w:rsidR="00422C3F" w:rsidRPr="00B2199D" w14:paraId="0AA529EC" w14:textId="77777777" w:rsidTr="00422C3F">
        <w:trPr>
          <w:tblCellSpacing w:w="15" w:type="dxa"/>
        </w:trPr>
        <w:tc>
          <w:tcPr>
            <w:tcW w:w="2932" w:type="dxa"/>
            <w:tcBorders>
              <w:left w:val="nil"/>
              <w:bottom w:val="nil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3F1D2" w14:textId="77777777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Sidabrinė linija</w:t>
            </w:r>
          </w:p>
        </w:tc>
        <w:tc>
          <w:tcPr>
            <w:tcW w:w="2947" w:type="dxa"/>
            <w:tcBorders>
              <w:bottom w:val="nil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0F454" w14:textId="77777777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8 800 80020</w:t>
            </w:r>
          </w:p>
        </w:tc>
        <w:tc>
          <w:tcPr>
            <w:tcW w:w="3924" w:type="dxa"/>
            <w:tcBorders>
              <w:bottom w:val="nil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5A420F" w14:textId="77777777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</w:tbl>
    <w:p w14:paraId="7D45E892" w14:textId="17950FFD" w:rsidR="00B2199D" w:rsidRPr="00B2199D" w:rsidRDefault="00B2199D" w:rsidP="00B2199D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B2199D">
        <w:rPr>
          <w:rFonts w:ascii="Times New Roman" w:hAnsi="Times New Roman" w:cs="Times New Roman"/>
          <w:sz w:val="24"/>
          <w:szCs w:val="24"/>
          <w:lang w:val="lt-LT" w:eastAsia="lt-LT"/>
        </w:rPr>
        <w:t>Pagalbą nusižudžiusiųjų artimiesiems teikia asociacija „Artimiesiems“. Rašykite el. paštu laukiam@artimiesiems.lt</w:t>
      </w:r>
    </w:p>
    <w:p w14:paraId="56B86BC2" w14:textId="77777777" w:rsidR="00B2199D" w:rsidRDefault="00B2199D" w:rsidP="00B2199D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B2199D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Dokumentai, reglamentuojantys pagalbą: </w:t>
      </w:r>
    </w:p>
    <w:p w14:paraId="7DF81ED3" w14:textId="0858EE3E" w:rsidR="00B2199D" w:rsidRPr="00B2199D" w:rsidRDefault="00B2199D" w:rsidP="00B2199D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B2199D">
        <w:rPr>
          <w:rFonts w:ascii="Times New Roman" w:hAnsi="Times New Roman" w:cs="Times New Roman"/>
          <w:sz w:val="24"/>
          <w:szCs w:val="24"/>
          <w:lang w:val="lt-LT" w:eastAsia="lt-LT"/>
        </w:rPr>
        <w:t>1. Sveikatos apsaugos ministro 2018 m. liepos 26 d. įsakymas Nr. V-859 „Dėl pagalbos savižudybės grėsmę patiriantiems, savižudybės krizę išgyvenantiems asmenims teikimo tvarkos aprašo patvirtinimo“.</w:t>
      </w:r>
    </w:p>
    <w:p w14:paraId="0F2635D4" w14:textId="62459EBD" w:rsidR="00B2199D" w:rsidRPr="00B2199D" w:rsidRDefault="00B2199D" w:rsidP="00B2199D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B2199D">
        <w:rPr>
          <w:rFonts w:ascii="Times New Roman" w:hAnsi="Times New Roman" w:cs="Times New Roman"/>
          <w:sz w:val="24"/>
          <w:szCs w:val="24"/>
          <w:lang w:val="lt-LT" w:eastAsia="lt-LT"/>
        </w:rPr>
        <w:t>2. Sveikatos apsaugos ministro 2018 m. liepos 26 d. įsakymas Nr. V-856 „Dėl savižudybės krizę išgyvenančių asmenų psichosocialinio vertinimo tvarkos aprašo patvirtinimo“. </w:t>
      </w:r>
    </w:p>
    <w:tbl>
      <w:tblPr>
        <w:tblW w:w="10065" w:type="dxa"/>
        <w:tblCellSpacing w:w="1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AF3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1985"/>
        <w:gridCol w:w="2977"/>
      </w:tblGrid>
      <w:tr w:rsidR="00B2199D" w:rsidRPr="00B2199D" w14:paraId="231AFEAD" w14:textId="77777777" w:rsidTr="00B2199D">
        <w:trPr>
          <w:tblCellSpacing w:w="15" w:type="dxa"/>
        </w:trPr>
        <w:tc>
          <w:tcPr>
            <w:tcW w:w="5058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DA79D" w14:textId="77777777" w:rsidR="00B2199D" w:rsidRPr="00B2199D" w:rsidRDefault="00B2199D" w:rsidP="00B2199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lastRenderedPageBreak/>
              <w:t>Įstaigos adresas</w:t>
            </w:r>
          </w:p>
        </w:tc>
        <w:tc>
          <w:tcPr>
            <w:tcW w:w="1955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23F134" w14:textId="77777777" w:rsidR="00B2199D" w:rsidRPr="00B2199D" w:rsidRDefault="00B2199D" w:rsidP="00B2199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Telefonas</w:t>
            </w:r>
          </w:p>
        </w:tc>
        <w:tc>
          <w:tcPr>
            <w:tcW w:w="2932" w:type="dxa"/>
            <w:tcBorders>
              <w:top w:val="nil"/>
              <w:bottom w:val="single" w:sz="6" w:space="0" w:color="auto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91016" w14:textId="77777777" w:rsidR="00B2199D" w:rsidRPr="00B2199D" w:rsidRDefault="00B2199D" w:rsidP="00B2199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Adresas</w:t>
            </w:r>
          </w:p>
        </w:tc>
      </w:tr>
      <w:tr w:rsidR="00B2199D" w:rsidRPr="00B2199D" w14:paraId="2DBCC7CE" w14:textId="77777777" w:rsidTr="00B2199D">
        <w:trPr>
          <w:trHeight w:val="304"/>
          <w:tblCellSpacing w:w="15" w:type="dxa"/>
        </w:trPr>
        <w:tc>
          <w:tcPr>
            <w:tcW w:w="505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DDA136" w14:textId="77777777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Klaipėdos rajono Paramos šeimai centras</w:t>
            </w:r>
          </w:p>
        </w:tc>
        <w:tc>
          <w:tcPr>
            <w:tcW w:w="195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E68B0" w14:textId="2329A1D7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(8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46) 471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950</w:t>
            </w:r>
          </w:p>
          <w:p w14:paraId="34C2CE28" w14:textId="6D981BB0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  </w:t>
            </w:r>
          </w:p>
        </w:tc>
        <w:tc>
          <w:tcPr>
            <w:tcW w:w="2932" w:type="dxa"/>
            <w:tcBorders>
              <w:bottom w:val="single" w:sz="6" w:space="0" w:color="auto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BAC46" w14:textId="77777777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Klaipėdos g. 11, Gargždai</w:t>
            </w:r>
          </w:p>
        </w:tc>
      </w:tr>
      <w:tr w:rsidR="00B2199D" w:rsidRPr="00B2199D" w14:paraId="1A6890D6" w14:textId="77777777" w:rsidTr="00B2199D">
        <w:trPr>
          <w:tblCellSpacing w:w="15" w:type="dxa"/>
        </w:trPr>
        <w:tc>
          <w:tcPr>
            <w:tcW w:w="505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2E54ED" w14:textId="1E643E5B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Gargždų socialinių paslaugų centras</w:t>
            </w:r>
          </w:p>
          <w:p w14:paraId="7D7CD592" w14:textId="77777777" w:rsidR="00B2199D" w:rsidRPr="00B2199D" w:rsidRDefault="00000000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hyperlink r:id="rId8" w:tgtFrame="_blank" w:history="1">
              <w:r w:rsidR="00B2199D" w:rsidRPr="00B2199D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lt-LT" w:eastAsia="lt-LT"/>
                </w:rPr>
                <w:t>www.gargzdupsc.lt</w:t>
              </w:r>
            </w:hyperlink>
          </w:p>
        </w:tc>
        <w:tc>
          <w:tcPr>
            <w:tcW w:w="195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5DE26D" w14:textId="74CFAAC0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color w:val="333333"/>
                <w:sz w:val="24"/>
                <w:szCs w:val="24"/>
                <w:lang w:val="lt-LT" w:eastAsia="lt-LT"/>
              </w:rPr>
              <w:t>(8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color w:val="333333"/>
                <w:sz w:val="24"/>
                <w:szCs w:val="24"/>
                <w:lang w:val="lt-LT" w:eastAsia="lt-LT"/>
              </w:rPr>
              <w:t>46) 470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color w:val="333333"/>
                <w:sz w:val="24"/>
                <w:szCs w:val="24"/>
                <w:lang w:val="lt-LT" w:eastAsia="lt-LT"/>
              </w:rPr>
              <w:t>202,</w:t>
            </w:r>
          </w:p>
          <w:p w14:paraId="32C453B4" w14:textId="5CB84AB2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color w:val="333333"/>
                <w:sz w:val="24"/>
                <w:szCs w:val="24"/>
                <w:lang w:val="lt-LT" w:eastAsia="lt-LT"/>
              </w:rPr>
              <w:t>8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lt-LT" w:eastAsia="lt-LT"/>
              </w:rPr>
              <w:t> </w:t>
            </w:r>
            <w:r w:rsidRPr="00B2199D">
              <w:rPr>
                <w:rFonts w:ascii="Times New Roman" w:hAnsi="Times New Roman" w:cs="Times New Roman"/>
                <w:color w:val="333333"/>
                <w:sz w:val="24"/>
                <w:szCs w:val="24"/>
                <w:lang w:val="lt-LT" w:eastAsia="lt-LT"/>
              </w:rPr>
              <w:t>686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color w:val="333333"/>
                <w:sz w:val="24"/>
                <w:szCs w:val="24"/>
                <w:lang w:val="lt-LT" w:eastAsia="lt-LT"/>
              </w:rPr>
              <w:t>33702</w:t>
            </w:r>
          </w:p>
        </w:tc>
        <w:tc>
          <w:tcPr>
            <w:tcW w:w="2932" w:type="dxa"/>
            <w:tcBorders>
              <w:bottom w:val="single" w:sz="6" w:space="0" w:color="auto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BEDA5" w14:textId="77777777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Sodo g. 1, Gargždai</w:t>
            </w:r>
          </w:p>
        </w:tc>
      </w:tr>
      <w:tr w:rsidR="00B2199D" w:rsidRPr="00B2199D" w14:paraId="2C7632FC" w14:textId="77777777" w:rsidTr="00B2199D">
        <w:trPr>
          <w:trHeight w:val="664"/>
          <w:tblCellSpacing w:w="15" w:type="dxa"/>
        </w:trPr>
        <w:tc>
          <w:tcPr>
            <w:tcW w:w="505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394AF" w14:textId="77777777" w:rsidR="00B2199D" w:rsidRPr="00422C3F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422C3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Seniūnijos</w:t>
            </w:r>
          </w:p>
          <w:p w14:paraId="1BDBFFE1" w14:textId="3A9E1B48" w:rsidR="00B2199D" w:rsidRPr="00422C3F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422C3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(kreiptis pagal deklaruotos gyvenamosios vietos   seniūniją) </w:t>
            </w:r>
            <w:hyperlink r:id="rId9" w:tgtFrame="_blank" w:history="1">
              <w:r w:rsidRPr="00422C3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lt-LT" w:eastAsia="lt-LT"/>
                </w:rPr>
                <w:t>https://klaipedos-r.lt/go.php/66666666191151#</w:t>
              </w:r>
            </w:hyperlink>
          </w:p>
        </w:tc>
        <w:tc>
          <w:tcPr>
            <w:tcW w:w="195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60D80F" w14:textId="3F07CFFE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  </w:t>
            </w:r>
          </w:p>
        </w:tc>
        <w:tc>
          <w:tcPr>
            <w:tcW w:w="2932" w:type="dxa"/>
            <w:tcBorders>
              <w:bottom w:val="single" w:sz="6" w:space="0" w:color="auto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4D6DB2" w14:textId="77777777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  <w:tr w:rsidR="00B2199D" w:rsidRPr="00B2199D" w14:paraId="78CAE91A" w14:textId="77777777" w:rsidTr="00B2199D">
        <w:trPr>
          <w:tblCellSpacing w:w="15" w:type="dxa"/>
        </w:trPr>
        <w:tc>
          <w:tcPr>
            <w:tcW w:w="505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811BA" w14:textId="77777777" w:rsidR="00B2199D" w:rsidRPr="00422C3F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422C3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Klaipėdos apskrities Vaiko teisių apsaugos skyrius Klaipėdos rajone</w:t>
            </w:r>
          </w:p>
          <w:p w14:paraId="59ED15D6" w14:textId="77777777" w:rsidR="00B2199D" w:rsidRPr="00422C3F" w:rsidRDefault="00000000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hyperlink r:id="rId10" w:tgtFrame="_blank" w:history="1">
              <w:r w:rsidR="00B2199D" w:rsidRPr="00422C3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lt-LT" w:eastAsia="lt-LT"/>
                </w:rPr>
                <w:t>https://vaikoteises.lt/struktura-ir-kontaktai/kontaktai/teritoriniai-skyriai/216</w:t>
              </w:r>
            </w:hyperlink>
          </w:p>
        </w:tc>
        <w:tc>
          <w:tcPr>
            <w:tcW w:w="195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BA9F3" w14:textId="0A21CDB4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610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81206</w:t>
            </w:r>
          </w:p>
          <w:p w14:paraId="7863CF1A" w14:textId="77777777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  </w:t>
            </w:r>
          </w:p>
          <w:p w14:paraId="280D1427" w14:textId="77777777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  <w:p w14:paraId="3EE88A19" w14:textId="29D90B48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  <w:tc>
          <w:tcPr>
            <w:tcW w:w="2932" w:type="dxa"/>
            <w:tcBorders>
              <w:bottom w:val="single" w:sz="6" w:space="0" w:color="auto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6A5CA" w14:textId="2856A578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Kvietinių 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g. 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9A, Gargždai</w:t>
            </w:r>
          </w:p>
          <w:p w14:paraId="6C1325E0" w14:textId="51C9F2CB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(Sodros pastat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as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, 3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 xml:space="preserve"> 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.</w:t>
            </w: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)</w:t>
            </w:r>
          </w:p>
          <w:p w14:paraId="35A0E701" w14:textId="77777777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  <w:tr w:rsidR="00B2199D" w:rsidRPr="00B2199D" w14:paraId="30D8C10B" w14:textId="77777777" w:rsidTr="00B2199D">
        <w:trPr>
          <w:tblCellSpacing w:w="15" w:type="dxa"/>
        </w:trPr>
        <w:tc>
          <w:tcPr>
            <w:tcW w:w="505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6D6DAE" w14:textId="2E72244F" w:rsidR="00B2199D" w:rsidRPr="00422C3F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422C3F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Klaipėdos apskrities Vyriausiojo policijos komisariato   Klaipėdos rajono policijos komisariatas</w:t>
            </w:r>
          </w:p>
          <w:p w14:paraId="661585C0" w14:textId="77777777" w:rsidR="00B2199D" w:rsidRPr="00422C3F" w:rsidRDefault="00000000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hyperlink r:id="rId11" w:tgtFrame="_blank" w:history="1">
              <w:r w:rsidR="00B2199D" w:rsidRPr="00422C3F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lt-LT" w:eastAsia="lt-LT"/>
                </w:rPr>
                <w:t>https://klaipeda.policija.lrv.lt/lt/apskrities-komisariatai/klaipedos-raj-pk</w:t>
              </w:r>
            </w:hyperlink>
          </w:p>
        </w:tc>
        <w:tc>
          <w:tcPr>
            <w:tcW w:w="195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8F2E9" w14:textId="77777777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112</w:t>
            </w:r>
          </w:p>
        </w:tc>
        <w:tc>
          <w:tcPr>
            <w:tcW w:w="2932" w:type="dxa"/>
            <w:tcBorders>
              <w:bottom w:val="single" w:sz="6" w:space="0" w:color="auto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4BBE84" w14:textId="77777777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Klaipėdos g. 80, Gargždai</w:t>
            </w:r>
          </w:p>
        </w:tc>
      </w:tr>
      <w:tr w:rsidR="00B2199D" w:rsidRPr="00B2199D" w14:paraId="16C35348" w14:textId="77777777" w:rsidTr="00422C3F">
        <w:trPr>
          <w:trHeight w:val="129"/>
          <w:tblCellSpacing w:w="15" w:type="dxa"/>
        </w:trPr>
        <w:tc>
          <w:tcPr>
            <w:tcW w:w="5058" w:type="dxa"/>
            <w:tcBorders>
              <w:bottom w:val="nil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F78F69" w14:textId="77777777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Bendrasis Pagalbos centras</w:t>
            </w:r>
          </w:p>
        </w:tc>
        <w:tc>
          <w:tcPr>
            <w:tcW w:w="1955" w:type="dxa"/>
            <w:tcBorders>
              <w:bottom w:val="nil"/>
              <w:right w:val="single" w:sz="6" w:space="0" w:color="auto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5AEE6" w14:textId="77777777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112</w:t>
            </w:r>
          </w:p>
        </w:tc>
        <w:tc>
          <w:tcPr>
            <w:tcW w:w="2932" w:type="dxa"/>
            <w:tcBorders>
              <w:bottom w:val="nil"/>
              <w:right w:val="nil"/>
            </w:tcBorders>
            <w:shd w:val="clear" w:color="auto" w:fill="EAF3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537BDB" w14:textId="77777777" w:rsidR="00B2199D" w:rsidRPr="00B2199D" w:rsidRDefault="00B2199D" w:rsidP="00B2199D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</w:pPr>
            <w:r w:rsidRPr="00B2199D">
              <w:rPr>
                <w:rFonts w:ascii="Times New Roman" w:hAnsi="Times New Roman" w:cs="Times New Roman"/>
                <w:sz w:val="24"/>
                <w:szCs w:val="24"/>
                <w:lang w:val="lt-LT" w:eastAsia="lt-LT"/>
              </w:rPr>
              <w:t> </w:t>
            </w:r>
          </w:p>
        </w:tc>
      </w:tr>
    </w:tbl>
    <w:p w14:paraId="562E24DB" w14:textId="77777777" w:rsidR="00B2199D" w:rsidRPr="00B2199D" w:rsidRDefault="00B2199D" w:rsidP="00B2199D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</w:p>
    <w:p w14:paraId="696E2B13" w14:textId="77777777" w:rsidR="00C8396D" w:rsidRDefault="00C8396D"/>
    <w:sectPr w:rsidR="00C8396D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E1316"/>
    <w:multiLevelType w:val="hybridMultilevel"/>
    <w:tmpl w:val="E16E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03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29"/>
    <w:rsid w:val="00066E15"/>
    <w:rsid w:val="00422C3F"/>
    <w:rsid w:val="004725CE"/>
    <w:rsid w:val="00767C29"/>
    <w:rsid w:val="00B2199D"/>
    <w:rsid w:val="00C8396D"/>
    <w:rsid w:val="00CE51CD"/>
    <w:rsid w:val="00E9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261D"/>
  <w15:chartTrackingRefBased/>
  <w15:docId w15:val="{B313D1F7-0B90-41BC-8CE4-2D21D16B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B2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B2199D"/>
    <w:rPr>
      <w:color w:val="0000FF"/>
      <w:u w:val="single"/>
    </w:rPr>
  </w:style>
  <w:style w:type="paragraph" w:styleId="Betarp">
    <w:name w:val="No Spacing"/>
    <w:uiPriority w:val="1"/>
    <w:qFormat/>
    <w:rsid w:val="00B219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4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gzdupsc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aikulinija.l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tieslinija.lt/" TargetMode="External"/><Relationship Id="rId11" Type="http://schemas.openxmlformats.org/officeDocument/2006/relationships/hyperlink" Target="https://klaipeda.policija.lrv.lt/lt/apskrities-komisariatai/klaipedos-raj-pk" TargetMode="External"/><Relationship Id="rId5" Type="http://schemas.openxmlformats.org/officeDocument/2006/relationships/hyperlink" Target="http://www.jaunimolinija.lt/" TargetMode="External"/><Relationship Id="rId10" Type="http://schemas.openxmlformats.org/officeDocument/2006/relationships/hyperlink" Target="https://vaikoteises.lt/struktura-ir-kontaktai/kontaktai/teritoriniai-skyriai/2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aipedos-r.lt/go.php/666666661911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2230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 Balčikonytė</dc:creator>
  <cp:keywords/>
  <dc:description/>
  <cp:lastModifiedBy>Mindaugas Tamašauskas</cp:lastModifiedBy>
  <cp:revision>2</cp:revision>
  <dcterms:created xsi:type="dcterms:W3CDTF">2023-11-20T20:05:00Z</dcterms:created>
  <dcterms:modified xsi:type="dcterms:W3CDTF">2023-11-20T20:05:00Z</dcterms:modified>
</cp:coreProperties>
</file>